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6" w:rsidRPr="00B25D33" w:rsidRDefault="00E06CE6" w:rsidP="004E4C89">
      <w:pPr>
        <w:pStyle w:val="Default"/>
        <w:jc w:val="center"/>
        <w:rPr>
          <w:color w:val="auto"/>
          <w:sz w:val="18"/>
          <w:szCs w:val="18"/>
        </w:rPr>
      </w:pPr>
      <w:bookmarkStart w:id="0" w:name="_Toc381869031"/>
      <w:bookmarkStart w:id="1" w:name="_Toc381865005"/>
      <w:bookmarkStart w:id="2" w:name="_Toc381799967"/>
      <w:bookmarkStart w:id="3" w:name="_Toc381799486"/>
      <w:r w:rsidRPr="00B25D33">
        <w:rPr>
          <w:b/>
          <w:bCs/>
          <w:color w:val="auto"/>
          <w:sz w:val="18"/>
          <w:szCs w:val="18"/>
        </w:rPr>
        <w:t>Автономная некоммерческая организация</w:t>
      </w:r>
    </w:p>
    <w:p w:rsidR="00E06CE6" w:rsidRPr="00B25D33" w:rsidRDefault="00E06CE6" w:rsidP="004E4C89">
      <w:pPr>
        <w:pStyle w:val="Default"/>
        <w:jc w:val="center"/>
        <w:rPr>
          <w:color w:val="auto"/>
          <w:sz w:val="18"/>
          <w:szCs w:val="18"/>
        </w:rPr>
      </w:pPr>
      <w:r w:rsidRPr="00B25D33">
        <w:rPr>
          <w:b/>
          <w:bCs/>
          <w:color w:val="auto"/>
          <w:sz w:val="18"/>
          <w:szCs w:val="18"/>
        </w:rPr>
        <w:t>«Единая аттестационная комиссия»</w:t>
      </w:r>
    </w:p>
    <w:p w:rsidR="00497DC4" w:rsidRPr="00FE3324" w:rsidRDefault="00497DC4" w:rsidP="00497DC4">
      <w:pPr>
        <w:pStyle w:val="Default"/>
        <w:spacing w:before="200" w:after="200"/>
        <w:jc w:val="center"/>
        <w:rPr>
          <w:b/>
          <w:bCs/>
          <w:color w:val="auto"/>
          <w:u w:val="single"/>
        </w:rPr>
      </w:pPr>
      <w:r w:rsidRPr="00497DC4">
        <w:rPr>
          <w:b/>
          <w:bCs/>
          <w:color w:val="auto"/>
        </w:rPr>
        <w:t xml:space="preserve">Область знаний: </w:t>
      </w:r>
      <w:r w:rsidRPr="00FE3324">
        <w:rPr>
          <w:b/>
          <w:bCs/>
          <w:color w:val="auto"/>
          <w:u w:val="single"/>
        </w:rPr>
        <w:t>«БУХГАЛТЕРСКИЙ УЧЕТ И БУХГАЛТЕРСКАЯ (ФИНАНСОВАЯ) ОТЧЕТНОСТЬ»</w:t>
      </w:r>
      <w:r w:rsidR="00250BD4">
        <w:rPr>
          <w:b/>
          <w:bCs/>
          <w:color w:val="auto"/>
          <w:u w:val="single"/>
        </w:rPr>
        <w:t xml:space="preserve"> </w:t>
      </w:r>
    </w:p>
    <w:p w:rsidR="00E06CE6" w:rsidRPr="00497DC4" w:rsidRDefault="00E06CE6" w:rsidP="00497DC4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97DC4">
        <w:rPr>
          <w:rFonts w:ascii="Times New Roman" w:hAnsi="Times New Roman"/>
          <w:b/>
          <w:sz w:val="24"/>
          <w:szCs w:val="24"/>
        </w:rPr>
        <w:t>Источники информации</w:t>
      </w:r>
      <w:r w:rsidR="00497DC4" w:rsidRPr="00497DC4">
        <w:rPr>
          <w:rFonts w:ascii="Times New Roman" w:hAnsi="Times New Roman"/>
          <w:b/>
          <w:sz w:val="24"/>
          <w:szCs w:val="24"/>
        </w:rPr>
        <w:t xml:space="preserve">, </w:t>
      </w:r>
      <w:r w:rsidRPr="00497DC4">
        <w:rPr>
          <w:rFonts w:ascii="Times New Roman" w:hAnsi="Times New Roman"/>
          <w:b/>
          <w:sz w:val="24"/>
          <w:szCs w:val="24"/>
        </w:rPr>
        <w:t>рекомендуемые для подготовки к сдаче квалификационного экзамена</w:t>
      </w:r>
      <w:r w:rsidR="00497DC4" w:rsidRPr="00497DC4">
        <w:rPr>
          <w:rFonts w:ascii="Times New Roman" w:hAnsi="Times New Roman"/>
          <w:b/>
          <w:sz w:val="24"/>
          <w:szCs w:val="24"/>
        </w:rPr>
        <w:t xml:space="preserve"> </w:t>
      </w:r>
      <w:r w:rsidRPr="00497DC4">
        <w:rPr>
          <w:rFonts w:ascii="Times New Roman" w:hAnsi="Times New Roman"/>
          <w:b/>
          <w:sz w:val="24"/>
          <w:szCs w:val="24"/>
        </w:rPr>
        <w:t>по программе квалификационного экзамена на получение квалификационного</w:t>
      </w:r>
      <w:r w:rsidR="007E52F7">
        <w:rPr>
          <w:rFonts w:ascii="Times New Roman" w:hAnsi="Times New Roman"/>
          <w:b/>
          <w:sz w:val="24"/>
          <w:szCs w:val="24"/>
        </w:rPr>
        <w:t xml:space="preserve"> </w:t>
      </w:r>
      <w:r w:rsidRPr="00497DC4">
        <w:rPr>
          <w:rFonts w:ascii="Times New Roman" w:hAnsi="Times New Roman"/>
          <w:b/>
          <w:sz w:val="24"/>
          <w:szCs w:val="24"/>
        </w:rPr>
        <w:t>аттестата</w:t>
      </w:r>
      <w:r w:rsidRPr="00497D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DC4">
        <w:rPr>
          <w:rFonts w:ascii="Times New Roman" w:hAnsi="Times New Roman"/>
          <w:b/>
          <w:sz w:val="24"/>
          <w:szCs w:val="24"/>
        </w:rPr>
        <w:t>аудитора</w:t>
      </w:r>
      <w:r w:rsidRPr="00497D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22B7" w:rsidRPr="00032494" w:rsidRDefault="00E422B7" w:rsidP="00E422B7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C0929">
        <w:rPr>
          <w:rFonts w:ascii="Times New Roman" w:hAnsi="Times New Roman"/>
          <w:b/>
          <w:bCs/>
          <w:i/>
          <w:sz w:val="24"/>
          <w:szCs w:val="24"/>
        </w:rPr>
        <w:t xml:space="preserve">(в редакции </w:t>
      </w:r>
      <w:r w:rsidR="005D150F">
        <w:rPr>
          <w:rFonts w:ascii="Times New Roman" w:hAnsi="Times New Roman"/>
          <w:b/>
          <w:bCs/>
          <w:i/>
          <w:sz w:val="24"/>
          <w:szCs w:val="24"/>
        </w:rPr>
        <w:t>на</w:t>
      </w:r>
      <w:r w:rsidRPr="008C0929">
        <w:rPr>
          <w:rFonts w:ascii="Times New Roman" w:hAnsi="Times New Roman"/>
          <w:b/>
          <w:bCs/>
          <w:i/>
          <w:sz w:val="24"/>
          <w:szCs w:val="24"/>
        </w:rPr>
        <w:t xml:space="preserve"> 01</w:t>
      </w:r>
      <w:r w:rsidR="00CD7855">
        <w:rPr>
          <w:rFonts w:ascii="Times New Roman" w:hAnsi="Times New Roman"/>
          <w:b/>
          <w:bCs/>
          <w:i/>
          <w:sz w:val="24"/>
          <w:szCs w:val="24"/>
        </w:rPr>
        <w:t>.</w:t>
      </w:r>
      <w:r w:rsidR="00364D65">
        <w:rPr>
          <w:rFonts w:ascii="Times New Roman" w:hAnsi="Times New Roman"/>
          <w:b/>
          <w:bCs/>
          <w:i/>
          <w:sz w:val="24"/>
          <w:szCs w:val="24"/>
        </w:rPr>
        <w:t>01</w:t>
      </w:r>
      <w:r w:rsidRPr="008C0929">
        <w:rPr>
          <w:rFonts w:ascii="Times New Roman" w:hAnsi="Times New Roman"/>
          <w:b/>
          <w:bCs/>
          <w:i/>
          <w:sz w:val="24"/>
          <w:szCs w:val="24"/>
        </w:rPr>
        <w:t>.201</w:t>
      </w:r>
      <w:r w:rsidR="00395309">
        <w:rPr>
          <w:rFonts w:ascii="Times New Roman" w:hAnsi="Times New Roman"/>
          <w:b/>
          <w:bCs/>
          <w:i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bookmarkEnd w:id="0"/>
    <w:bookmarkEnd w:id="1"/>
    <w:bookmarkEnd w:id="2"/>
    <w:bookmarkEnd w:id="3"/>
    <w:p w:rsidR="00A77D62" w:rsidRPr="00B25A9A" w:rsidRDefault="00A77D62" w:rsidP="00FE3324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0" w:hanging="635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Федеральный закон от 06.12.2011 № 402-ФЗ «О бухгалтерском учете»</w:t>
      </w:r>
      <w:r w:rsidR="007518A7" w:rsidRPr="00B25A9A">
        <w:rPr>
          <w:rFonts w:ascii="Times New Roman" w:hAnsi="Times New Roman"/>
          <w:sz w:val="24"/>
          <w:szCs w:val="24"/>
        </w:rPr>
        <w:t>.</w:t>
      </w:r>
    </w:p>
    <w:p w:rsidR="00CA2668" w:rsidRPr="00B25A9A" w:rsidRDefault="00576376" w:rsidP="00CA26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Федеральный закон от 27.07.2010 № 208-ФЗ «О консолидированной финансовой отчетности»</w:t>
      </w:r>
      <w:r w:rsidR="007518A7" w:rsidRPr="00B25A9A">
        <w:rPr>
          <w:rFonts w:ascii="Times New Roman" w:hAnsi="Times New Roman"/>
          <w:sz w:val="24"/>
          <w:szCs w:val="24"/>
        </w:rPr>
        <w:t>.</w:t>
      </w:r>
    </w:p>
    <w:p w:rsidR="00CA2668" w:rsidRPr="00B25A9A" w:rsidRDefault="00576376" w:rsidP="00CA26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</w:r>
      <w:r w:rsidR="00AC0F68" w:rsidRPr="00B25A9A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AC0F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«Учетная поли</w:t>
      </w:r>
      <w:bookmarkStart w:id="4" w:name="_GoBack"/>
      <w:bookmarkEnd w:id="4"/>
      <w:r w:rsidRPr="00B25A9A">
        <w:rPr>
          <w:rFonts w:ascii="Times New Roman" w:hAnsi="Times New Roman"/>
          <w:sz w:val="24"/>
          <w:szCs w:val="24"/>
        </w:rPr>
        <w:t>тика организации» (ПБУ</w:t>
      </w:r>
      <w:r w:rsidR="002F6497">
        <w:rPr>
          <w:rFonts w:ascii="Times New Roman" w:hAnsi="Times New Roman"/>
          <w:sz w:val="24"/>
          <w:szCs w:val="24"/>
        </w:rPr>
        <w:t> </w:t>
      </w:r>
      <w:r w:rsidRPr="00B25A9A">
        <w:rPr>
          <w:rFonts w:ascii="Times New Roman" w:hAnsi="Times New Roman"/>
          <w:sz w:val="24"/>
          <w:szCs w:val="24"/>
        </w:rPr>
        <w:t>1/2008) (утверждено Приказом Минфина России от 06.10.2008 № 106н)</w:t>
      </w:r>
      <w:r w:rsidR="006F4374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договоров строительного подряда» (ПБУ 2/2008) (утверждено Приказом Минфина</w:t>
      </w:r>
      <w:r w:rsidR="007518A7" w:rsidRPr="00B25A9A">
        <w:rPr>
          <w:rFonts w:ascii="Times New Roman" w:hAnsi="Times New Roman"/>
          <w:sz w:val="24"/>
          <w:szCs w:val="24"/>
        </w:rPr>
        <w:t xml:space="preserve"> России от 24.10.2008 № 116н).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ПБУ 3/2006 (утверждено Приказом Минфин</w:t>
      </w:r>
      <w:r w:rsidR="007518A7" w:rsidRPr="00B25A9A">
        <w:rPr>
          <w:rFonts w:ascii="Times New Roman" w:hAnsi="Times New Roman"/>
          <w:sz w:val="24"/>
          <w:szCs w:val="24"/>
        </w:rPr>
        <w:t>а России от 27.11.2006 № 154н).</w:t>
      </w:r>
      <w:r w:rsidRPr="00B25A9A">
        <w:rPr>
          <w:rFonts w:ascii="Times New Roman" w:hAnsi="Times New Roman"/>
          <w:sz w:val="24"/>
          <w:szCs w:val="24"/>
        </w:rPr>
        <w:t xml:space="preserve"> </w:t>
      </w:r>
    </w:p>
    <w:p w:rsidR="00AC0F68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«Бухгалтерская отчетность организации» (ПБУ 4/99) (утверждено Приказом Минфина России от 06.07.1999 № 43н)</w:t>
      </w:r>
      <w:r w:rsidR="00AC0F68" w:rsidRPr="00B25A9A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материально-производственных запасов» ПБУ 5/01 (утверждено Приказом Минф</w:t>
      </w:r>
      <w:r w:rsidR="007518A7" w:rsidRPr="00B25A9A">
        <w:rPr>
          <w:rFonts w:ascii="Times New Roman" w:hAnsi="Times New Roman"/>
          <w:sz w:val="24"/>
          <w:szCs w:val="24"/>
        </w:rPr>
        <w:t>ина России от 09.06.2001 № 44н).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основных средств» ПБУ 6/01 (утверждено Приказом Минфина России от 30.03.2001 № 26н)</w:t>
      </w:r>
      <w:r w:rsidR="007518A7" w:rsidRPr="00B25A9A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«События после отчетной даты» ПБУ 7/98 (утверждено Приказом Минф</w:t>
      </w:r>
      <w:r w:rsidR="007518A7" w:rsidRPr="00B25A9A">
        <w:rPr>
          <w:rFonts w:ascii="Times New Roman" w:hAnsi="Times New Roman"/>
          <w:sz w:val="24"/>
          <w:szCs w:val="24"/>
        </w:rPr>
        <w:t>ина России от 25.11.1998 № 56н).</w:t>
      </w:r>
    </w:p>
    <w:p w:rsidR="00576376" w:rsidRPr="00B25A9A" w:rsidRDefault="00576376" w:rsidP="00AC0F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 (утверждено Приказом Минфи</w:t>
      </w:r>
      <w:r w:rsidR="007518A7" w:rsidRPr="00B25A9A">
        <w:rPr>
          <w:rFonts w:ascii="Times New Roman" w:hAnsi="Times New Roman"/>
          <w:sz w:val="24"/>
          <w:szCs w:val="24"/>
        </w:rPr>
        <w:t>на России от 13.12.2010 № 167н)</w:t>
      </w:r>
      <w:r w:rsidR="006F4374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«Доходы организации» ПБУ 9/99 (утверждено Приказом Минф</w:t>
      </w:r>
      <w:r w:rsidR="007518A7" w:rsidRPr="00B25A9A">
        <w:rPr>
          <w:rFonts w:ascii="Times New Roman" w:hAnsi="Times New Roman"/>
          <w:sz w:val="24"/>
          <w:szCs w:val="24"/>
        </w:rPr>
        <w:t>ина России от 06.05.1999 № 32н).</w:t>
      </w:r>
    </w:p>
    <w:p w:rsidR="00576376" w:rsidRPr="00B25A9A" w:rsidRDefault="00576376" w:rsidP="00AC0F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«Расходы организации» ПБУ 10/99 (утверждено Приказом Минфина России от 06.05.1999 № 33н)</w:t>
      </w:r>
      <w:r w:rsidR="00AC0F68" w:rsidRPr="00B25A9A">
        <w:rPr>
          <w:rFonts w:ascii="Times New Roman" w:hAnsi="Times New Roman"/>
          <w:sz w:val="24"/>
          <w:szCs w:val="24"/>
        </w:rPr>
        <w:t xml:space="preserve">. </w:t>
      </w:r>
    </w:p>
    <w:p w:rsidR="00576376" w:rsidRPr="00F00FA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«Информация о связанных сторонах» (ПБУ 11/2008) (утверждено Приказом Минфина России от 29.04.2008 №</w:t>
      </w:r>
      <w:r w:rsidR="00AC0F68" w:rsidRPr="00B25A9A">
        <w:rPr>
          <w:rFonts w:ascii="Times New Roman" w:hAnsi="Times New Roman"/>
          <w:sz w:val="24"/>
          <w:szCs w:val="24"/>
        </w:rPr>
        <w:t xml:space="preserve"> 48н).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«Информация по сегментам» (ПБУ 12/2010) (утверждено Приказом Минфи</w:t>
      </w:r>
      <w:r w:rsidR="007518A7" w:rsidRPr="00B25A9A">
        <w:rPr>
          <w:rFonts w:ascii="Times New Roman" w:hAnsi="Times New Roman"/>
          <w:sz w:val="24"/>
          <w:szCs w:val="24"/>
        </w:rPr>
        <w:t>на России от 08.11.2010 № 143н).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lastRenderedPageBreak/>
        <w:t>Положение по бухгалтерскому учету «Учет государственной помощи» ПБУ 13/2000 (утверждено Приказом Минфина России от</w:t>
      </w:r>
      <w:r w:rsidR="007518A7" w:rsidRPr="00B25A9A">
        <w:rPr>
          <w:rFonts w:ascii="Times New Roman" w:hAnsi="Times New Roman"/>
          <w:sz w:val="24"/>
          <w:szCs w:val="24"/>
        </w:rPr>
        <w:t xml:space="preserve"> 16.10.2000 № 92н).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нематериальных активов» (ПБУ 14/2007) (утверждено Приказом Минфина России от 27.12.2007 № 153н)</w:t>
      </w:r>
      <w:r w:rsidR="007518A7" w:rsidRPr="00B25A9A">
        <w:rPr>
          <w:rFonts w:ascii="Times New Roman" w:hAnsi="Times New Roman"/>
          <w:sz w:val="24"/>
          <w:szCs w:val="24"/>
        </w:rPr>
        <w:t>.</w:t>
      </w:r>
    </w:p>
    <w:p w:rsidR="00576376" w:rsidRPr="00B25A9A" w:rsidRDefault="00576376" w:rsidP="00AC0F6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расходов по займам и кредитам» (ПБУ 15/2008) (утверждено Приказом Минфи</w:t>
      </w:r>
      <w:r w:rsidR="007518A7" w:rsidRPr="00B25A9A">
        <w:rPr>
          <w:rFonts w:ascii="Times New Roman" w:hAnsi="Times New Roman"/>
          <w:sz w:val="24"/>
          <w:szCs w:val="24"/>
        </w:rPr>
        <w:t xml:space="preserve">на России от </w:t>
      </w:r>
      <w:r w:rsidR="00AC0F68" w:rsidRPr="00B25A9A">
        <w:rPr>
          <w:rFonts w:ascii="Times New Roman" w:hAnsi="Times New Roman"/>
          <w:sz w:val="24"/>
          <w:szCs w:val="24"/>
        </w:rPr>
        <w:t>06.10.2008 № 107н).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«Информация по прекращаемой деятельности» ПБУ 16/02 (утверждено Приказом Минфи</w:t>
      </w:r>
      <w:r w:rsidR="007518A7" w:rsidRPr="00B25A9A">
        <w:rPr>
          <w:rFonts w:ascii="Times New Roman" w:hAnsi="Times New Roman"/>
          <w:sz w:val="24"/>
          <w:szCs w:val="24"/>
        </w:rPr>
        <w:t>на России от 02.07.2002 № 66н).</w:t>
      </w:r>
      <w:r w:rsidRPr="00B25A9A">
        <w:rPr>
          <w:rFonts w:ascii="Times New Roman" w:hAnsi="Times New Roman"/>
          <w:sz w:val="24"/>
          <w:szCs w:val="24"/>
        </w:rPr>
        <w:t xml:space="preserve"> 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ПБУ 17/02 (утверждено Приказом Минфи</w:t>
      </w:r>
      <w:r w:rsidR="007518A7" w:rsidRPr="00B25A9A">
        <w:rPr>
          <w:rFonts w:ascii="Times New Roman" w:hAnsi="Times New Roman"/>
          <w:sz w:val="24"/>
          <w:szCs w:val="24"/>
        </w:rPr>
        <w:t>на России от 19.11.2002 № 115н).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расчетов по налогу на прибыль организаций» ПБУ 18/02 (утверждено Приказом Минфина Росс</w:t>
      </w:r>
      <w:r w:rsidR="007518A7" w:rsidRPr="00B25A9A">
        <w:rPr>
          <w:rFonts w:ascii="Times New Roman" w:hAnsi="Times New Roman"/>
          <w:sz w:val="24"/>
          <w:szCs w:val="24"/>
        </w:rPr>
        <w:t>ии от 19.11.2002 № </w:t>
      </w:r>
      <w:r w:rsidRPr="00B25A9A">
        <w:rPr>
          <w:rFonts w:ascii="Times New Roman" w:hAnsi="Times New Roman"/>
          <w:sz w:val="24"/>
          <w:szCs w:val="24"/>
        </w:rPr>
        <w:t>114н)</w:t>
      </w:r>
      <w:r w:rsidR="007518A7" w:rsidRPr="00B25A9A">
        <w:rPr>
          <w:rFonts w:ascii="Times New Roman" w:hAnsi="Times New Roman"/>
          <w:sz w:val="24"/>
          <w:szCs w:val="24"/>
        </w:rPr>
        <w:t>.</w:t>
      </w:r>
      <w:r w:rsidRPr="00B25A9A">
        <w:rPr>
          <w:rFonts w:ascii="Times New Roman" w:hAnsi="Times New Roman"/>
          <w:sz w:val="24"/>
          <w:szCs w:val="24"/>
        </w:rPr>
        <w:t xml:space="preserve"> </w:t>
      </w:r>
    </w:p>
    <w:p w:rsidR="00576376" w:rsidRPr="00B25A9A" w:rsidRDefault="00576376" w:rsidP="00D85EC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финансовых вложений» ПБУ 19/02 (утверждено Приказом Минфи</w:t>
      </w:r>
      <w:r w:rsidR="00D85EC9" w:rsidRPr="00B25A9A">
        <w:rPr>
          <w:rFonts w:ascii="Times New Roman" w:hAnsi="Times New Roman"/>
          <w:sz w:val="24"/>
          <w:szCs w:val="24"/>
        </w:rPr>
        <w:t>на России от 10.12.2002 № 126н), в части, не противоречащей Федеральному закону «О бухгалтерском учете».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«Информация об участии в совместной деятельности» ПБУ 20/03 (утверждено Приказом Минфина</w:t>
      </w:r>
      <w:r w:rsidR="007518A7" w:rsidRPr="00B25A9A">
        <w:rPr>
          <w:rFonts w:ascii="Times New Roman" w:hAnsi="Times New Roman"/>
          <w:sz w:val="24"/>
          <w:szCs w:val="24"/>
        </w:rPr>
        <w:t xml:space="preserve"> России от 24.11.2003 № 105н).</w:t>
      </w:r>
    </w:p>
    <w:p w:rsidR="00576376" w:rsidRPr="00F00FAA" w:rsidRDefault="00576376" w:rsidP="00D85EC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«Изменение оценочных значений» (ПБУ 21/2008) (утверждено Приказом Минфи</w:t>
      </w:r>
      <w:r w:rsidR="00D85EC9" w:rsidRPr="00B25A9A">
        <w:rPr>
          <w:rFonts w:ascii="Times New Roman" w:hAnsi="Times New Roman"/>
          <w:sz w:val="24"/>
          <w:szCs w:val="24"/>
        </w:rPr>
        <w:t>на России от 06.10.2008 № 106н).</w:t>
      </w:r>
    </w:p>
    <w:p w:rsidR="00576376" w:rsidRPr="00B25A9A" w:rsidRDefault="00576376" w:rsidP="00DF1DC7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«Исправление ошибок в бухгалтерском учете и отчетности» (ПБУ 22/2010) (утверждено Приказом Минфин</w:t>
      </w:r>
      <w:r w:rsidR="006F4374">
        <w:rPr>
          <w:rFonts w:ascii="Times New Roman" w:hAnsi="Times New Roman"/>
          <w:sz w:val="24"/>
          <w:szCs w:val="24"/>
        </w:rPr>
        <w:t>а России от 28.06.2010 № 63н).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«Отчет о движении денежных средств» (ПБУ 23/2011) (утверждено Приказом Минф</w:t>
      </w:r>
      <w:r w:rsidR="007518A7" w:rsidRPr="00B25A9A">
        <w:rPr>
          <w:rFonts w:ascii="Times New Roman" w:hAnsi="Times New Roman"/>
          <w:sz w:val="24"/>
          <w:szCs w:val="24"/>
        </w:rPr>
        <w:t>ина России от 02.02.2011 № 11н).</w:t>
      </w:r>
    </w:p>
    <w:p w:rsidR="00641F28" w:rsidRPr="00B25A9A" w:rsidRDefault="00641F28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 (утверждено Приказом Минфина</w:t>
      </w:r>
      <w:r w:rsidR="007518A7" w:rsidRPr="00B25A9A">
        <w:rPr>
          <w:rFonts w:ascii="Times New Roman" w:hAnsi="Times New Roman"/>
          <w:sz w:val="24"/>
          <w:szCs w:val="24"/>
        </w:rPr>
        <w:t xml:space="preserve"> России от 06.10.2011 № 125н).</w:t>
      </w:r>
    </w:p>
    <w:p w:rsidR="00576376" w:rsidRPr="00B25A9A" w:rsidRDefault="00576376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</w:r>
      <w:r w:rsidR="007518A7" w:rsidRPr="00B25A9A">
        <w:rPr>
          <w:rFonts w:ascii="Times New Roman" w:hAnsi="Times New Roman"/>
          <w:sz w:val="24"/>
          <w:szCs w:val="24"/>
        </w:rPr>
        <w:t>.</w:t>
      </w:r>
    </w:p>
    <w:p w:rsidR="00D8440F" w:rsidRPr="00B25A9A" w:rsidRDefault="00D8440F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Приказ Минфина России от 02.07.2010 № 66н «О формах бухгалтерской отчетности организаций».</w:t>
      </w:r>
      <w:r w:rsidR="00C66267" w:rsidRPr="00B25A9A">
        <w:rPr>
          <w:rFonts w:ascii="Times New Roman" w:hAnsi="Times New Roman"/>
          <w:sz w:val="24"/>
          <w:szCs w:val="24"/>
        </w:rPr>
        <w:t xml:space="preserve"> </w:t>
      </w:r>
    </w:p>
    <w:p w:rsidR="0002516E" w:rsidRPr="00B25A9A" w:rsidRDefault="0002516E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Приказ Минфина России от 17.02.1997 № 15 «Об отражении в бухгалтерском учете операций по договору лизинга».</w:t>
      </w:r>
    </w:p>
    <w:p w:rsidR="00D8440F" w:rsidRPr="00B25A9A" w:rsidRDefault="00C66267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 xml:space="preserve">Методические указания по инвентаризации имущества и финансовых обязательств (утверждены </w:t>
      </w:r>
      <w:r w:rsidR="00D8440F" w:rsidRPr="00B25A9A">
        <w:rPr>
          <w:rFonts w:ascii="Times New Roman" w:hAnsi="Times New Roman"/>
          <w:sz w:val="24"/>
          <w:szCs w:val="24"/>
        </w:rPr>
        <w:t>Приказ</w:t>
      </w:r>
      <w:r w:rsidRPr="00B25A9A">
        <w:rPr>
          <w:rFonts w:ascii="Times New Roman" w:hAnsi="Times New Roman"/>
          <w:sz w:val="24"/>
          <w:szCs w:val="24"/>
        </w:rPr>
        <w:t>ом</w:t>
      </w:r>
      <w:r w:rsidR="00D8440F" w:rsidRPr="00B25A9A">
        <w:rPr>
          <w:rFonts w:ascii="Times New Roman" w:hAnsi="Times New Roman"/>
          <w:sz w:val="24"/>
          <w:szCs w:val="24"/>
        </w:rPr>
        <w:t xml:space="preserve"> Минфина Р</w:t>
      </w:r>
      <w:r w:rsidR="00CE2D2D" w:rsidRPr="00B25A9A">
        <w:rPr>
          <w:rFonts w:ascii="Times New Roman" w:hAnsi="Times New Roman"/>
          <w:sz w:val="24"/>
          <w:szCs w:val="24"/>
        </w:rPr>
        <w:t>Ф о</w:t>
      </w:r>
      <w:r w:rsidR="00D8440F" w:rsidRPr="00B25A9A">
        <w:rPr>
          <w:rFonts w:ascii="Times New Roman" w:hAnsi="Times New Roman"/>
          <w:sz w:val="24"/>
          <w:szCs w:val="24"/>
        </w:rPr>
        <w:t>т 13.06.1995 № 49</w:t>
      </w:r>
      <w:r w:rsidRPr="00B25A9A">
        <w:rPr>
          <w:rFonts w:ascii="Times New Roman" w:hAnsi="Times New Roman"/>
          <w:sz w:val="24"/>
          <w:szCs w:val="24"/>
        </w:rPr>
        <w:t>)</w:t>
      </w:r>
      <w:r w:rsidR="00D8440F" w:rsidRPr="00B25A9A">
        <w:rPr>
          <w:rFonts w:ascii="Times New Roman" w:hAnsi="Times New Roman"/>
          <w:sz w:val="24"/>
          <w:szCs w:val="24"/>
        </w:rPr>
        <w:t>.</w:t>
      </w:r>
    </w:p>
    <w:p w:rsidR="00D8440F" w:rsidRPr="00B25A9A" w:rsidRDefault="00C66267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по бухгалтерскому учету материально-производственных запасов (утверждены </w:t>
      </w:r>
      <w:r w:rsidR="00D8440F" w:rsidRPr="00B25A9A">
        <w:rPr>
          <w:rFonts w:ascii="Times New Roman" w:hAnsi="Times New Roman"/>
          <w:sz w:val="24"/>
          <w:szCs w:val="24"/>
        </w:rPr>
        <w:t>Приказ</w:t>
      </w:r>
      <w:r w:rsidRPr="00B25A9A">
        <w:rPr>
          <w:rFonts w:ascii="Times New Roman" w:hAnsi="Times New Roman"/>
          <w:sz w:val="24"/>
          <w:szCs w:val="24"/>
        </w:rPr>
        <w:t>ом</w:t>
      </w:r>
      <w:r w:rsidR="00D8440F" w:rsidRPr="00B25A9A">
        <w:rPr>
          <w:rFonts w:ascii="Times New Roman" w:hAnsi="Times New Roman"/>
          <w:sz w:val="24"/>
          <w:szCs w:val="24"/>
        </w:rPr>
        <w:t xml:space="preserve"> Минфина РФ от 28.12.2001 № 119н</w:t>
      </w:r>
      <w:r w:rsidRPr="00B25A9A">
        <w:rPr>
          <w:rFonts w:ascii="Times New Roman" w:hAnsi="Times New Roman"/>
          <w:sz w:val="24"/>
          <w:szCs w:val="24"/>
        </w:rPr>
        <w:t>)</w:t>
      </w:r>
      <w:r w:rsidR="0002516E" w:rsidRPr="00B25A9A">
        <w:rPr>
          <w:rFonts w:ascii="Times New Roman" w:hAnsi="Times New Roman"/>
          <w:sz w:val="24"/>
          <w:szCs w:val="24"/>
        </w:rPr>
        <w:t>.</w:t>
      </w:r>
      <w:r w:rsidR="00D8440F" w:rsidRPr="00B25A9A">
        <w:rPr>
          <w:rFonts w:ascii="Times New Roman" w:hAnsi="Times New Roman"/>
          <w:sz w:val="24"/>
          <w:szCs w:val="24"/>
        </w:rPr>
        <w:t xml:space="preserve"> </w:t>
      </w:r>
    </w:p>
    <w:p w:rsidR="0002516E" w:rsidRPr="00B25A9A" w:rsidRDefault="0002516E" w:rsidP="005D297C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Методические указания по бухгалтерскому учету основных средств (утверждены Приказом Минфина РФ от 13.10.2003 N 91н).</w:t>
      </w:r>
    </w:p>
    <w:p w:rsidR="00D8440F" w:rsidRPr="00B25A9A" w:rsidRDefault="00D8440F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Методические рекомендации по раскрытию информации о прибыли, приходящейся на одну акцию (утверждены Приказом Минфина России от 21.03.2000 № 29н).</w:t>
      </w:r>
    </w:p>
    <w:p w:rsidR="004C577B" w:rsidRPr="00B25A9A" w:rsidRDefault="004C577B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6C77FF" w:rsidRPr="00B25A9A">
        <w:rPr>
          <w:rFonts w:ascii="Times New Roman" w:hAnsi="Times New Roman"/>
          <w:sz w:val="24"/>
          <w:szCs w:val="24"/>
        </w:rPr>
        <w:t xml:space="preserve">оссийской </w:t>
      </w:r>
      <w:r w:rsidRPr="00B25A9A">
        <w:rPr>
          <w:rFonts w:ascii="Times New Roman" w:hAnsi="Times New Roman"/>
          <w:sz w:val="24"/>
          <w:szCs w:val="24"/>
        </w:rPr>
        <w:t>Ф</w:t>
      </w:r>
      <w:r w:rsidR="006C77FF" w:rsidRPr="00B25A9A">
        <w:rPr>
          <w:rFonts w:ascii="Times New Roman" w:hAnsi="Times New Roman"/>
          <w:sz w:val="24"/>
          <w:szCs w:val="24"/>
        </w:rPr>
        <w:t>едерации</w:t>
      </w:r>
      <w:r w:rsidRPr="00B25A9A">
        <w:rPr>
          <w:rFonts w:ascii="Times New Roman" w:hAnsi="Times New Roman"/>
          <w:sz w:val="24"/>
          <w:szCs w:val="24"/>
        </w:rPr>
        <w:t xml:space="preserve"> от 25.02.2011 </w:t>
      </w:r>
      <w:r w:rsidR="00541FDA" w:rsidRPr="00B25A9A">
        <w:rPr>
          <w:rFonts w:ascii="Times New Roman" w:hAnsi="Times New Roman"/>
          <w:sz w:val="24"/>
          <w:szCs w:val="24"/>
        </w:rPr>
        <w:t>№</w:t>
      </w:r>
      <w:r w:rsidR="007C798F" w:rsidRPr="00B25A9A">
        <w:rPr>
          <w:rFonts w:ascii="Times New Roman" w:hAnsi="Times New Roman"/>
          <w:sz w:val="24"/>
          <w:szCs w:val="24"/>
        </w:rPr>
        <w:t xml:space="preserve"> </w:t>
      </w:r>
      <w:r w:rsidRPr="00B25A9A">
        <w:rPr>
          <w:rFonts w:ascii="Times New Roman" w:hAnsi="Times New Roman"/>
          <w:sz w:val="24"/>
          <w:szCs w:val="24"/>
        </w:rPr>
        <w:t>107</w:t>
      </w:r>
      <w:r w:rsidR="007C798F" w:rsidRPr="00B25A9A">
        <w:rPr>
          <w:rFonts w:ascii="Times New Roman" w:hAnsi="Times New Roman"/>
          <w:sz w:val="24"/>
          <w:szCs w:val="24"/>
        </w:rPr>
        <w:t xml:space="preserve"> </w:t>
      </w:r>
      <w:r w:rsidRPr="00B25A9A">
        <w:rPr>
          <w:rFonts w:ascii="Times New Roman" w:hAnsi="Times New Roman"/>
          <w:sz w:val="24"/>
          <w:szCs w:val="24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</w:r>
      <w:r w:rsidR="003357A4" w:rsidRPr="00B25A9A">
        <w:rPr>
          <w:rFonts w:ascii="Times New Roman" w:hAnsi="Times New Roman"/>
          <w:sz w:val="24"/>
          <w:szCs w:val="24"/>
        </w:rPr>
        <w:t>.</w:t>
      </w:r>
    </w:p>
    <w:p w:rsidR="00D05A7A" w:rsidRPr="00B25A9A" w:rsidRDefault="00D05A7A" w:rsidP="004E4C89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Приказ Минфина России от 2</w:t>
      </w:r>
      <w:r w:rsidR="008B1042" w:rsidRPr="00B25A9A">
        <w:rPr>
          <w:rFonts w:ascii="Times New Roman" w:hAnsi="Times New Roman"/>
          <w:sz w:val="24"/>
          <w:szCs w:val="24"/>
        </w:rPr>
        <w:t>8</w:t>
      </w:r>
      <w:r w:rsidRPr="00B25A9A">
        <w:rPr>
          <w:rFonts w:ascii="Times New Roman" w:hAnsi="Times New Roman"/>
          <w:sz w:val="24"/>
          <w:szCs w:val="24"/>
        </w:rPr>
        <w:t>.1</w:t>
      </w:r>
      <w:r w:rsidR="008B1042" w:rsidRPr="00B25A9A">
        <w:rPr>
          <w:rFonts w:ascii="Times New Roman" w:hAnsi="Times New Roman"/>
          <w:sz w:val="24"/>
          <w:szCs w:val="24"/>
        </w:rPr>
        <w:t>2</w:t>
      </w:r>
      <w:r w:rsidRPr="00B25A9A">
        <w:rPr>
          <w:rFonts w:ascii="Times New Roman" w:hAnsi="Times New Roman"/>
          <w:sz w:val="24"/>
          <w:szCs w:val="24"/>
        </w:rPr>
        <w:t>.201</w:t>
      </w:r>
      <w:r w:rsidR="008B1042" w:rsidRPr="00B25A9A">
        <w:rPr>
          <w:rFonts w:ascii="Times New Roman" w:hAnsi="Times New Roman"/>
          <w:sz w:val="24"/>
          <w:szCs w:val="24"/>
        </w:rPr>
        <w:t>5</w:t>
      </w:r>
      <w:r w:rsidRPr="00B25A9A">
        <w:rPr>
          <w:rFonts w:ascii="Times New Roman" w:hAnsi="Times New Roman"/>
          <w:sz w:val="24"/>
          <w:szCs w:val="24"/>
        </w:rPr>
        <w:t xml:space="preserve"> №</w:t>
      </w:r>
      <w:r w:rsidR="00245F5D">
        <w:rPr>
          <w:rFonts w:ascii="Times New Roman" w:hAnsi="Times New Roman"/>
          <w:sz w:val="24"/>
          <w:szCs w:val="24"/>
        </w:rPr>
        <w:t> </w:t>
      </w:r>
      <w:r w:rsidR="008B1042" w:rsidRPr="00B25A9A">
        <w:rPr>
          <w:rFonts w:ascii="Times New Roman" w:hAnsi="Times New Roman"/>
          <w:sz w:val="24"/>
          <w:szCs w:val="24"/>
        </w:rPr>
        <w:t>217</w:t>
      </w:r>
      <w:r w:rsidRPr="00B25A9A">
        <w:rPr>
          <w:rFonts w:ascii="Times New Roman" w:hAnsi="Times New Roman"/>
          <w:sz w:val="24"/>
          <w:szCs w:val="24"/>
        </w:rPr>
        <w:t>н «</w:t>
      </w:r>
      <w:r w:rsidR="008B1042" w:rsidRPr="00B25A9A">
        <w:rPr>
          <w:rFonts w:ascii="Times New Roman" w:hAnsi="Times New Roman"/>
          <w:sz w:val="24"/>
          <w:szCs w:val="24"/>
          <w:lang w:eastAsia="ru-RU"/>
        </w:rPr>
        <w:t xml:space="preserve">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</w:t>
      </w:r>
      <w:proofErr w:type="gramStart"/>
      <w:r w:rsidR="008B1042" w:rsidRPr="00B25A9A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="008B1042" w:rsidRPr="00B25A9A">
        <w:rPr>
          <w:rFonts w:ascii="Times New Roman" w:hAnsi="Times New Roman"/>
          <w:sz w:val="24"/>
          <w:szCs w:val="24"/>
          <w:lang w:eastAsia="ru-RU"/>
        </w:rPr>
        <w:t xml:space="preserve"> силу некоторых приказов (отдельных положений приказов) министерства финансов Российской Федерации</w:t>
      </w:r>
      <w:r w:rsidR="00005C45" w:rsidRPr="00B25A9A">
        <w:rPr>
          <w:rFonts w:ascii="Times New Roman" w:hAnsi="Times New Roman"/>
          <w:sz w:val="24"/>
          <w:szCs w:val="24"/>
        </w:rPr>
        <w:t>».</w:t>
      </w:r>
    </w:p>
    <w:p w:rsidR="0034653E" w:rsidRPr="00576198" w:rsidRDefault="0034653E" w:rsidP="006554B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</w:rPr>
      </w:pPr>
      <w:r w:rsidRPr="00B25A9A">
        <w:rPr>
          <w:rFonts w:ascii="Times New Roman" w:hAnsi="Times New Roman"/>
          <w:sz w:val="24"/>
          <w:szCs w:val="24"/>
        </w:rPr>
        <w:t>Приказ Минфина России</w:t>
      </w:r>
      <w:r w:rsidRPr="00B25A9A">
        <w:rPr>
          <w:rFonts w:ascii="Times New Roman" w:hAnsi="Times New Roman"/>
          <w:sz w:val="24"/>
          <w:szCs w:val="24"/>
          <w:lang w:eastAsia="ru-RU"/>
        </w:rPr>
        <w:t xml:space="preserve"> от 27 июня 2016 г. N</w:t>
      </w:r>
      <w:r w:rsidR="00245F5D">
        <w:rPr>
          <w:rFonts w:ascii="Times New Roman" w:hAnsi="Times New Roman"/>
          <w:sz w:val="24"/>
          <w:szCs w:val="24"/>
          <w:lang w:eastAsia="ru-RU"/>
        </w:rPr>
        <w:t> </w:t>
      </w:r>
      <w:r w:rsidRPr="00B25A9A">
        <w:rPr>
          <w:rFonts w:ascii="Times New Roman" w:hAnsi="Times New Roman"/>
          <w:sz w:val="24"/>
          <w:szCs w:val="24"/>
          <w:lang w:eastAsia="ru-RU"/>
        </w:rPr>
        <w:t xml:space="preserve">98н «О введении документов Международных стандартов финансовой отчетности в действие на территории </w:t>
      </w:r>
      <w:r w:rsidR="0016253A" w:rsidRPr="00B25A9A">
        <w:rPr>
          <w:rFonts w:ascii="Times New Roman" w:hAnsi="Times New Roman"/>
          <w:sz w:val="24"/>
          <w:szCs w:val="24"/>
          <w:lang w:eastAsia="ru-RU"/>
        </w:rPr>
        <w:t>Российской Федерации и о признании утратившими силу некоторых приказов</w:t>
      </w:r>
      <w:r w:rsidRPr="00B25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53A" w:rsidRPr="00576198">
        <w:rPr>
          <w:rFonts w:ascii="Times New Roman" w:hAnsi="Times New Roman"/>
          <w:sz w:val="24"/>
          <w:szCs w:val="24"/>
          <w:lang w:eastAsia="ru-RU"/>
        </w:rPr>
        <w:t>Министерства Финансов Российской Федерации</w:t>
      </w:r>
      <w:r w:rsidR="009F52EF" w:rsidRPr="00576198">
        <w:rPr>
          <w:rFonts w:ascii="Times New Roman" w:hAnsi="Times New Roman"/>
          <w:sz w:val="24"/>
          <w:szCs w:val="24"/>
          <w:lang w:eastAsia="ru-RU"/>
        </w:rPr>
        <w:t>»</w:t>
      </w:r>
      <w:r w:rsidR="005E2A69" w:rsidRPr="00576198">
        <w:rPr>
          <w:rFonts w:ascii="Times New Roman" w:hAnsi="Times New Roman"/>
          <w:sz w:val="24"/>
          <w:szCs w:val="24"/>
          <w:lang w:eastAsia="ru-RU"/>
        </w:rPr>
        <w:t>.</w:t>
      </w:r>
    </w:p>
    <w:p w:rsidR="00495495" w:rsidRPr="00576198" w:rsidRDefault="00495495" w:rsidP="005D297C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>Положение</w:t>
      </w:r>
      <w:r w:rsidRPr="00576198">
        <w:rPr>
          <w:rFonts w:ascii="Times New Roman" w:hAnsi="Times New Roman"/>
          <w:sz w:val="24"/>
          <w:szCs w:val="24"/>
        </w:rPr>
        <w:t xml:space="preserve"> </w:t>
      </w:r>
      <w:r w:rsidR="0062442C" w:rsidRPr="00576198">
        <w:rPr>
          <w:rFonts w:ascii="Times New Roman" w:hAnsi="Times New Roman"/>
          <w:sz w:val="24"/>
          <w:szCs w:val="24"/>
        </w:rPr>
        <w:t>Банка России от 28.12.2015 N</w:t>
      </w:r>
      <w:r w:rsidR="00245F5D">
        <w:rPr>
          <w:rFonts w:ascii="Times New Roman" w:hAnsi="Times New Roman"/>
          <w:sz w:val="24"/>
          <w:szCs w:val="24"/>
        </w:rPr>
        <w:t> </w:t>
      </w:r>
      <w:r w:rsidR="0062442C" w:rsidRPr="00576198">
        <w:rPr>
          <w:rFonts w:ascii="Times New Roman" w:hAnsi="Times New Roman"/>
          <w:sz w:val="24"/>
          <w:szCs w:val="24"/>
        </w:rPr>
        <w:t>526-П</w:t>
      </w:r>
      <w:r w:rsidR="0062442C" w:rsidRPr="00576198">
        <w:rPr>
          <w:rFonts w:ascii="Times New Roman" w:hAnsi="Times New Roman"/>
          <w:sz w:val="24"/>
        </w:rPr>
        <w:t xml:space="preserve"> </w:t>
      </w:r>
      <w:r w:rsidRPr="00576198">
        <w:rPr>
          <w:rFonts w:ascii="Times New Roman" w:hAnsi="Times New Roman"/>
          <w:sz w:val="24"/>
        </w:rPr>
        <w:t>«Отраслевой стандарт бухгалтерского учета «Порядок составления бухгалтерской (финансовой) отчетности страховых организаций и обще</w:t>
      </w:r>
      <w:proofErr w:type="gramStart"/>
      <w:r w:rsidRPr="00576198">
        <w:rPr>
          <w:rFonts w:ascii="Times New Roman" w:hAnsi="Times New Roman"/>
          <w:sz w:val="24"/>
        </w:rPr>
        <w:t>ств вз</w:t>
      </w:r>
      <w:proofErr w:type="gramEnd"/>
      <w:r w:rsidRPr="00576198">
        <w:rPr>
          <w:rFonts w:ascii="Times New Roman" w:hAnsi="Times New Roman"/>
          <w:sz w:val="24"/>
        </w:rPr>
        <w:t>аимного страхования</w:t>
      </w:r>
      <w:r w:rsidRPr="00576198">
        <w:rPr>
          <w:rFonts w:ascii="Times New Roman" w:hAnsi="Times New Roman"/>
          <w:sz w:val="24"/>
          <w:szCs w:val="24"/>
        </w:rPr>
        <w:t>».</w:t>
      </w:r>
    </w:p>
    <w:p w:rsidR="002B3086" w:rsidRPr="00576198" w:rsidRDefault="00495495" w:rsidP="005D297C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>Положение</w:t>
      </w:r>
      <w:r w:rsidRPr="00576198">
        <w:rPr>
          <w:rFonts w:ascii="Times New Roman" w:hAnsi="Times New Roman"/>
          <w:sz w:val="24"/>
          <w:szCs w:val="24"/>
        </w:rPr>
        <w:t xml:space="preserve"> </w:t>
      </w:r>
      <w:r w:rsidR="0062442C" w:rsidRPr="00576198">
        <w:rPr>
          <w:rFonts w:ascii="Times New Roman" w:hAnsi="Times New Roman"/>
          <w:sz w:val="24"/>
          <w:szCs w:val="24"/>
        </w:rPr>
        <w:t>Банка России от 04.09.2015 г. №</w:t>
      </w:r>
      <w:r w:rsidR="00440663">
        <w:rPr>
          <w:rFonts w:ascii="Times New Roman" w:hAnsi="Times New Roman"/>
          <w:sz w:val="24"/>
          <w:szCs w:val="24"/>
        </w:rPr>
        <w:t> </w:t>
      </w:r>
      <w:r w:rsidR="0062442C" w:rsidRPr="00576198">
        <w:rPr>
          <w:rFonts w:ascii="Times New Roman" w:hAnsi="Times New Roman"/>
          <w:sz w:val="24"/>
          <w:szCs w:val="24"/>
        </w:rPr>
        <w:t>491-П</w:t>
      </w:r>
      <w:r w:rsidR="0062442C" w:rsidRPr="00576198">
        <w:rPr>
          <w:rFonts w:ascii="Times New Roman" w:hAnsi="Times New Roman"/>
          <w:sz w:val="24"/>
        </w:rPr>
        <w:t xml:space="preserve"> </w:t>
      </w:r>
      <w:r w:rsidRPr="00576198">
        <w:rPr>
          <w:rFonts w:ascii="Times New Roman" w:hAnsi="Times New Roman"/>
          <w:sz w:val="24"/>
        </w:rPr>
        <w:t>«</w:t>
      </w:r>
      <w:r w:rsidR="002B3086" w:rsidRPr="00576198">
        <w:rPr>
          <w:rFonts w:ascii="Times New Roman" w:hAnsi="Times New Roman"/>
          <w:sz w:val="24"/>
        </w:rPr>
        <w:t>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</w:t>
      </w:r>
      <w:r w:rsidR="0062442C" w:rsidRPr="00576198">
        <w:rPr>
          <w:rFonts w:ascii="Times New Roman" w:hAnsi="Times New Roman"/>
          <w:sz w:val="24"/>
          <w:szCs w:val="24"/>
        </w:rPr>
        <w:t>»</w:t>
      </w:r>
      <w:r w:rsidR="00295B23" w:rsidRPr="00576198">
        <w:rPr>
          <w:rFonts w:ascii="Times New Roman" w:hAnsi="Times New Roman"/>
          <w:sz w:val="24"/>
          <w:szCs w:val="24"/>
        </w:rPr>
        <w:t>.</w:t>
      </w:r>
    </w:p>
    <w:p w:rsidR="00485DE7" w:rsidRPr="00576198" w:rsidRDefault="0000114F" w:rsidP="00681DEE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>Положение</w:t>
      </w:r>
      <w:r w:rsidR="00E77672" w:rsidRPr="00576198">
        <w:rPr>
          <w:rFonts w:ascii="Times New Roman" w:hAnsi="Times New Roman"/>
          <w:sz w:val="24"/>
        </w:rPr>
        <w:t xml:space="preserve"> о правилах формирования страховых резервов по страхованию иному, чем страхование жизни (утверждено ЦБ РФ 16.11.2016 №</w:t>
      </w:r>
      <w:r w:rsidR="00245F5D">
        <w:rPr>
          <w:rFonts w:ascii="Times New Roman" w:hAnsi="Times New Roman"/>
          <w:sz w:val="24"/>
        </w:rPr>
        <w:t> </w:t>
      </w:r>
      <w:r w:rsidR="00E77672" w:rsidRPr="00576198">
        <w:rPr>
          <w:rFonts w:ascii="Times New Roman" w:hAnsi="Times New Roman"/>
          <w:sz w:val="24"/>
        </w:rPr>
        <w:t>558-П</w:t>
      </w:r>
      <w:r w:rsidR="00840DFD" w:rsidRPr="00576198">
        <w:rPr>
          <w:rFonts w:ascii="Times New Roman" w:hAnsi="Times New Roman"/>
          <w:sz w:val="24"/>
        </w:rPr>
        <w:t>)</w:t>
      </w:r>
      <w:r w:rsidR="00325418" w:rsidRPr="00576198">
        <w:rPr>
          <w:rFonts w:ascii="Times New Roman" w:hAnsi="Times New Roman"/>
          <w:sz w:val="24"/>
        </w:rPr>
        <w:t>.</w:t>
      </w:r>
    </w:p>
    <w:p w:rsidR="00485DE7" w:rsidRPr="00576198" w:rsidRDefault="00EA7924" w:rsidP="00D15140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>Положение о Плане счетов бухгалтерского учета для кредитных организаций и порядке его применения (утверждено ЦБ РФ 27 февраля 2017 г. N 579-П)</w:t>
      </w:r>
      <w:r w:rsidR="00325418" w:rsidRPr="00576198">
        <w:rPr>
          <w:rFonts w:ascii="Times New Roman" w:hAnsi="Times New Roman"/>
          <w:sz w:val="24"/>
        </w:rPr>
        <w:t>.</w:t>
      </w:r>
    </w:p>
    <w:p w:rsidR="00F168C1" w:rsidRPr="00576198" w:rsidRDefault="00F168C1" w:rsidP="00FE7291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  <w:szCs w:val="24"/>
        </w:rPr>
        <w:t>Указания</w:t>
      </w:r>
      <w:r w:rsidRPr="00576198">
        <w:rPr>
          <w:rFonts w:ascii="Times New Roman" w:hAnsi="Times New Roman"/>
          <w:sz w:val="24"/>
        </w:rPr>
        <w:t xml:space="preserve"> Банка России от 04.09.2013 № 3054-У</w:t>
      </w:r>
      <w:r w:rsidR="000F7009" w:rsidRPr="00576198">
        <w:rPr>
          <w:rFonts w:ascii="Times New Roman" w:hAnsi="Times New Roman"/>
          <w:sz w:val="24"/>
        </w:rPr>
        <w:t xml:space="preserve"> </w:t>
      </w:r>
      <w:r w:rsidRPr="00576198">
        <w:rPr>
          <w:rFonts w:ascii="Times New Roman" w:hAnsi="Times New Roman"/>
          <w:sz w:val="24"/>
        </w:rPr>
        <w:t>«О порядке составления кредитными организациями годовой бухгалтерской (финансовой) отчетности».</w:t>
      </w:r>
    </w:p>
    <w:p w:rsidR="00F11820" w:rsidRPr="00576198" w:rsidRDefault="00F11820" w:rsidP="00A40AA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44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>Указание Банка России от 02.03.2015 N</w:t>
      </w:r>
      <w:r w:rsidR="00245F5D">
        <w:rPr>
          <w:rFonts w:ascii="Times New Roman" w:hAnsi="Times New Roman"/>
          <w:sz w:val="24"/>
        </w:rPr>
        <w:t> </w:t>
      </w:r>
      <w:r w:rsidRPr="00576198">
        <w:rPr>
          <w:rFonts w:ascii="Times New Roman" w:hAnsi="Times New Roman"/>
          <w:sz w:val="24"/>
        </w:rPr>
        <w:t>3580-У</w:t>
      </w:r>
      <w:r w:rsidR="000F7009" w:rsidRPr="00576198">
        <w:rPr>
          <w:rFonts w:ascii="Times New Roman" w:hAnsi="Times New Roman"/>
          <w:sz w:val="24"/>
        </w:rPr>
        <w:t xml:space="preserve"> «</w:t>
      </w:r>
      <w:r w:rsidRPr="00576198">
        <w:rPr>
          <w:rFonts w:ascii="Times New Roman" w:hAnsi="Times New Roman"/>
          <w:sz w:val="24"/>
        </w:rPr>
        <w:t>О</w:t>
      </w:r>
      <w:r w:rsidR="000F7009" w:rsidRPr="00576198">
        <w:rPr>
          <w:rFonts w:ascii="Times New Roman" w:hAnsi="Times New Roman"/>
          <w:sz w:val="24"/>
        </w:rPr>
        <w:t xml:space="preserve"> </w:t>
      </w:r>
      <w:r w:rsidRPr="00576198">
        <w:rPr>
          <w:rFonts w:ascii="Times New Roman" w:hAnsi="Times New Roman"/>
          <w:sz w:val="24"/>
        </w:rPr>
        <w:t>представлении кредитными орган</w:t>
      </w:r>
      <w:r w:rsidR="00F63B94" w:rsidRPr="00576198">
        <w:rPr>
          <w:rFonts w:ascii="Times New Roman" w:hAnsi="Times New Roman"/>
          <w:sz w:val="24"/>
        </w:rPr>
        <w:t>изациями финансовой отчетности</w:t>
      </w:r>
      <w:r w:rsidR="000F7009" w:rsidRPr="00576198">
        <w:rPr>
          <w:rFonts w:ascii="Times New Roman" w:hAnsi="Times New Roman"/>
          <w:sz w:val="24"/>
        </w:rPr>
        <w:t>»</w:t>
      </w:r>
      <w:r w:rsidR="00F63B94" w:rsidRPr="00576198">
        <w:rPr>
          <w:rFonts w:ascii="Times New Roman" w:hAnsi="Times New Roman"/>
          <w:sz w:val="24"/>
        </w:rPr>
        <w:t>.</w:t>
      </w:r>
    </w:p>
    <w:p w:rsidR="00D567D6" w:rsidRPr="00576198" w:rsidRDefault="00D567D6" w:rsidP="00D567D6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t xml:space="preserve">Указание Банка России от 24.11.2016 </w:t>
      </w:r>
      <w:r w:rsidRPr="00576198">
        <w:rPr>
          <w:rFonts w:ascii="Times New Roman" w:hAnsi="Times New Roman"/>
          <w:sz w:val="24"/>
          <w:lang w:val="en-US"/>
        </w:rPr>
        <w:t>N</w:t>
      </w:r>
      <w:r w:rsidR="00245F5D">
        <w:rPr>
          <w:rFonts w:ascii="Times New Roman" w:hAnsi="Times New Roman"/>
          <w:sz w:val="24"/>
        </w:rPr>
        <w:t> </w:t>
      </w:r>
      <w:r w:rsidRPr="00576198">
        <w:rPr>
          <w:rFonts w:ascii="Times New Roman" w:hAnsi="Times New Roman"/>
          <w:sz w:val="24"/>
        </w:rPr>
        <w:t xml:space="preserve">4212-У </w:t>
      </w:r>
      <w:r w:rsidR="00F67C57" w:rsidRPr="00576198">
        <w:rPr>
          <w:rFonts w:ascii="Times New Roman" w:hAnsi="Times New Roman"/>
          <w:sz w:val="24"/>
        </w:rPr>
        <w:t>«</w:t>
      </w:r>
      <w:r w:rsidRPr="00576198">
        <w:rPr>
          <w:rFonts w:ascii="Times New Roman" w:hAnsi="Times New Roman"/>
          <w:sz w:val="24"/>
        </w:rPr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 w:rsidR="00F67C57" w:rsidRPr="00576198">
        <w:rPr>
          <w:rFonts w:ascii="Times New Roman" w:hAnsi="Times New Roman"/>
          <w:sz w:val="24"/>
        </w:rPr>
        <w:t>»</w:t>
      </w:r>
      <w:r w:rsidRPr="00576198">
        <w:rPr>
          <w:rFonts w:ascii="Times New Roman" w:hAnsi="Times New Roman"/>
          <w:sz w:val="24"/>
        </w:rPr>
        <w:t>.</w:t>
      </w:r>
    </w:p>
    <w:p w:rsidR="003E7D81" w:rsidRPr="00E10510" w:rsidRDefault="003E7D81" w:rsidP="003E7D81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E10510">
        <w:rPr>
          <w:rFonts w:ascii="Times New Roman" w:hAnsi="Times New Roman"/>
          <w:sz w:val="24"/>
        </w:rPr>
        <w:t>Указание Банка России от 06.12.2017 г. N 4638-У «О формах, порядке и сроках раскрытии кредитными организациями информации о своей деятельности».</w:t>
      </w:r>
    </w:p>
    <w:p w:rsidR="0062442C" w:rsidRPr="00576198" w:rsidRDefault="00395309" w:rsidP="009F52EF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hyperlink r:id="rId9" w:history="1">
        <w:r w:rsidR="0062442C" w:rsidRPr="00576198">
          <w:rPr>
            <w:rFonts w:ascii="Times New Roman" w:hAnsi="Times New Roman"/>
            <w:sz w:val="24"/>
          </w:rPr>
          <w:t>Положение</w:t>
        </w:r>
      </w:hyperlink>
      <w:r w:rsidR="0062442C" w:rsidRPr="00576198">
        <w:rPr>
          <w:rFonts w:ascii="Times New Roman" w:hAnsi="Times New Roman"/>
          <w:sz w:val="24"/>
        </w:rPr>
        <w:t xml:space="preserve"> о порядке формирования кредитными организациями резервов на возможные потери по ссудам, ссудной и приравненной к ней задолженности (</w:t>
      </w:r>
      <w:r w:rsidR="009F52EF" w:rsidRPr="00576198">
        <w:rPr>
          <w:rFonts w:ascii="Times New Roman" w:hAnsi="Times New Roman"/>
          <w:sz w:val="24"/>
        </w:rPr>
        <w:t>утв</w:t>
      </w:r>
      <w:r w:rsidR="009F52EF" w:rsidRPr="00440663">
        <w:rPr>
          <w:rFonts w:ascii="Times New Roman" w:hAnsi="Times New Roman"/>
          <w:sz w:val="24"/>
        </w:rPr>
        <w:t>ерждено</w:t>
      </w:r>
      <w:r w:rsidR="0062442C" w:rsidRPr="00576198">
        <w:rPr>
          <w:rFonts w:ascii="Times New Roman" w:hAnsi="Times New Roman"/>
          <w:sz w:val="24"/>
        </w:rPr>
        <w:t xml:space="preserve"> Банком России 28.06.2017 N 590-П)</w:t>
      </w:r>
      <w:r w:rsidR="009F52EF" w:rsidRPr="00576198">
        <w:rPr>
          <w:rFonts w:ascii="Times New Roman" w:hAnsi="Times New Roman"/>
          <w:sz w:val="24"/>
        </w:rPr>
        <w:t>.</w:t>
      </w:r>
    </w:p>
    <w:p w:rsidR="00F63B94" w:rsidRPr="00440663" w:rsidRDefault="00B25D33" w:rsidP="00DE4AB5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576198">
        <w:rPr>
          <w:rFonts w:ascii="Times New Roman" w:hAnsi="Times New Roman"/>
          <w:sz w:val="24"/>
        </w:rPr>
        <w:lastRenderedPageBreak/>
        <w:t>Положение о порядке формирования кредитными орга</w:t>
      </w:r>
      <w:r w:rsidRPr="00440663">
        <w:rPr>
          <w:rFonts w:ascii="Times New Roman" w:hAnsi="Times New Roman"/>
          <w:sz w:val="24"/>
        </w:rPr>
        <w:t>низациями резервов на возможные потери (утв</w:t>
      </w:r>
      <w:r w:rsidR="00600BAF" w:rsidRPr="00440663">
        <w:rPr>
          <w:rFonts w:ascii="Times New Roman" w:hAnsi="Times New Roman"/>
          <w:sz w:val="24"/>
        </w:rPr>
        <w:t>ерждено</w:t>
      </w:r>
      <w:r w:rsidRPr="00440663">
        <w:rPr>
          <w:rFonts w:ascii="Times New Roman" w:hAnsi="Times New Roman"/>
          <w:sz w:val="24"/>
        </w:rPr>
        <w:t xml:space="preserve"> Банком России 20.03.2006 N</w:t>
      </w:r>
      <w:r w:rsidR="00245F5D">
        <w:rPr>
          <w:rFonts w:ascii="Times New Roman" w:hAnsi="Times New Roman"/>
          <w:sz w:val="24"/>
        </w:rPr>
        <w:t> </w:t>
      </w:r>
      <w:r w:rsidRPr="00440663">
        <w:rPr>
          <w:rFonts w:ascii="Times New Roman" w:hAnsi="Times New Roman"/>
          <w:sz w:val="24"/>
        </w:rPr>
        <w:t>283-П)</w:t>
      </w:r>
      <w:r w:rsidR="00F63B94" w:rsidRPr="00440663">
        <w:rPr>
          <w:rFonts w:ascii="Times New Roman" w:hAnsi="Times New Roman"/>
          <w:sz w:val="24"/>
        </w:rPr>
        <w:t>.</w:t>
      </w:r>
    </w:p>
    <w:p w:rsidR="00F63B94" w:rsidRPr="00440663" w:rsidRDefault="00A27174" w:rsidP="00A27174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>Указание Банка России от 11 марта 2014 г. N</w:t>
      </w:r>
      <w:r w:rsidR="00245F5D">
        <w:rPr>
          <w:rFonts w:ascii="Times New Roman" w:hAnsi="Times New Roman"/>
          <w:sz w:val="24"/>
        </w:rPr>
        <w:t> </w:t>
      </w:r>
      <w:r w:rsidRPr="00440663">
        <w:rPr>
          <w:rFonts w:ascii="Times New Roman" w:hAnsi="Times New Roman"/>
          <w:sz w:val="24"/>
        </w:rPr>
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F63B94" w:rsidRPr="00440663">
        <w:rPr>
          <w:rFonts w:ascii="Times New Roman" w:hAnsi="Times New Roman"/>
          <w:sz w:val="24"/>
        </w:rPr>
        <w:t>.</w:t>
      </w:r>
    </w:p>
    <w:p w:rsidR="00A27174" w:rsidRPr="00440663" w:rsidRDefault="00F63B94" w:rsidP="00A40AA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>Инструкция Банка России от 31.03.2004 N</w:t>
      </w:r>
      <w:r w:rsidR="00245F5D">
        <w:rPr>
          <w:rFonts w:ascii="Times New Roman" w:hAnsi="Times New Roman"/>
          <w:sz w:val="24"/>
        </w:rPr>
        <w:t> </w:t>
      </w:r>
      <w:r w:rsidRPr="00440663">
        <w:rPr>
          <w:rFonts w:ascii="Times New Roman" w:hAnsi="Times New Roman"/>
          <w:sz w:val="24"/>
        </w:rPr>
        <w:t xml:space="preserve">112-И </w:t>
      </w:r>
      <w:r w:rsidR="009F1AE2" w:rsidRPr="00440663">
        <w:rPr>
          <w:rFonts w:ascii="Times New Roman" w:hAnsi="Times New Roman"/>
          <w:sz w:val="24"/>
        </w:rPr>
        <w:t>«</w:t>
      </w:r>
      <w:r w:rsidRPr="00440663">
        <w:rPr>
          <w:rFonts w:ascii="Times New Roman" w:hAnsi="Times New Roman"/>
          <w:sz w:val="24"/>
        </w:rPr>
        <w:t>Об обязательных нормативах кредитных организаций, осуществляющих эмиссию облигаций с ипотечным покрытием</w:t>
      </w:r>
      <w:r w:rsidR="009F1AE2" w:rsidRPr="00440663">
        <w:rPr>
          <w:rFonts w:ascii="Times New Roman" w:hAnsi="Times New Roman"/>
          <w:sz w:val="24"/>
        </w:rPr>
        <w:t>»</w:t>
      </w:r>
      <w:r w:rsidRPr="00440663">
        <w:rPr>
          <w:rFonts w:ascii="Times New Roman" w:hAnsi="Times New Roman"/>
          <w:sz w:val="24"/>
        </w:rPr>
        <w:t>.</w:t>
      </w:r>
    </w:p>
    <w:p w:rsidR="00F63B94" w:rsidRPr="00440663" w:rsidRDefault="00F63B94" w:rsidP="00A40AA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 xml:space="preserve">Инструкция Банка России от 26.04.2006 N 129-И </w:t>
      </w:r>
      <w:r w:rsidR="009F1AE2" w:rsidRPr="00440663">
        <w:rPr>
          <w:rFonts w:ascii="Times New Roman" w:hAnsi="Times New Roman"/>
          <w:sz w:val="24"/>
        </w:rPr>
        <w:t>«</w:t>
      </w:r>
      <w:r w:rsidRPr="00440663">
        <w:rPr>
          <w:rFonts w:ascii="Times New Roman" w:hAnsi="Times New Roman"/>
          <w:sz w:val="24"/>
        </w:rPr>
        <w:t xml:space="preserve">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</w:t>
      </w:r>
      <w:r w:rsidRPr="00576198">
        <w:rPr>
          <w:rFonts w:ascii="Times New Roman" w:hAnsi="Times New Roman"/>
          <w:sz w:val="24"/>
        </w:rPr>
        <w:t>Банком России надзора за их соблюдением</w:t>
      </w:r>
      <w:r w:rsidR="009F1AE2" w:rsidRPr="00576198">
        <w:rPr>
          <w:rFonts w:ascii="Times New Roman" w:hAnsi="Times New Roman"/>
          <w:sz w:val="24"/>
        </w:rPr>
        <w:t>»</w:t>
      </w:r>
      <w:r w:rsidRPr="00440663">
        <w:rPr>
          <w:rFonts w:ascii="Times New Roman" w:hAnsi="Times New Roman"/>
          <w:sz w:val="24"/>
        </w:rPr>
        <w:t>.</w:t>
      </w:r>
    </w:p>
    <w:p w:rsidR="00F63B94" w:rsidRPr="00440663" w:rsidRDefault="00F63B94" w:rsidP="00A40AA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44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 xml:space="preserve">Инструкция Банка России от 15.09.2011 N 137-И </w:t>
      </w:r>
      <w:r w:rsidR="00EF5C0D" w:rsidRPr="00440663">
        <w:rPr>
          <w:rFonts w:ascii="Times New Roman" w:hAnsi="Times New Roman"/>
          <w:sz w:val="24"/>
        </w:rPr>
        <w:t>«</w:t>
      </w:r>
      <w:r w:rsidRPr="00440663">
        <w:rPr>
          <w:rFonts w:ascii="Times New Roman" w:hAnsi="Times New Roman"/>
          <w:sz w:val="24"/>
        </w:rPr>
        <w:t>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особенностях осуществления Банком России надзора за их соблюдением</w:t>
      </w:r>
      <w:r w:rsidR="00EF5C0D" w:rsidRPr="00440663">
        <w:rPr>
          <w:rFonts w:ascii="Times New Roman" w:hAnsi="Times New Roman"/>
          <w:sz w:val="24"/>
        </w:rPr>
        <w:t>»</w:t>
      </w:r>
      <w:r w:rsidRPr="00440663">
        <w:rPr>
          <w:rFonts w:ascii="Times New Roman" w:hAnsi="Times New Roman"/>
          <w:sz w:val="24"/>
        </w:rPr>
        <w:t>.</w:t>
      </w:r>
    </w:p>
    <w:p w:rsidR="00F63B94" w:rsidRPr="00440663" w:rsidRDefault="00F63B94" w:rsidP="00A40AA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709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>Положение о методике определения величины собственных средств (капитала) кредитных организаций ("Базель III")</w:t>
      </w:r>
      <w:r w:rsidR="008C043A" w:rsidRPr="00440663">
        <w:rPr>
          <w:rFonts w:ascii="Times New Roman" w:hAnsi="Times New Roman"/>
          <w:sz w:val="24"/>
        </w:rPr>
        <w:t xml:space="preserve"> </w:t>
      </w:r>
      <w:r w:rsidRPr="00440663">
        <w:rPr>
          <w:rFonts w:ascii="Times New Roman" w:hAnsi="Times New Roman"/>
          <w:sz w:val="24"/>
        </w:rPr>
        <w:t>(утв</w:t>
      </w:r>
      <w:r w:rsidR="00600BAF" w:rsidRPr="00440663">
        <w:rPr>
          <w:rFonts w:ascii="Times New Roman" w:hAnsi="Times New Roman"/>
          <w:sz w:val="24"/>
        </w:rPr>
        <w:t>ерждено</w:t>
      </w:r>
      <w:r w:rsidRPr="00440663">
        <w:rPr>
          <w:rFonts w:ascii="Times New Roman" w:hAnsi="Times New Roman"/>
          <w:sz w:val="24"/>
        </w:rPr>
        <w:t xml:space="preserve"> Банком России 28.12.2012 N 395-П).</w:t>
      </w:r>
    </w:p>
    <w:p w:rsidR="00481E9D" w:rsidRPr="009F52EF" w:rsidRDefault="00481E9D" w:rsidP="00681DEE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>Инструкция об обязательных нормативах банков (</w:t>
      </w:r>
      <w:r w:rsidRPr="009F52EF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9F52EF">
        <w:rPr>
          <w:rFonts w:ascii="Times New Roman" w:hAnsi="Times New Roman"/>
          <w:sz w:val="24"/>
        </w:rPr>
        <w:t xml:space="preserve"> ЦБ РФ 28 июня 2017 г. N</w:t>
      </w:r>
      <w:r w:rsidR="00245F5D">
        <w:rPr>
          <w:rFonts w:ascii="Times New Roman" w:hAnsi="Times New Roman"/>
          <w:sz w:val="24"/>
        </w:rPr>
        <w:t> </w:t>
      </w:r>
      <w:r w:rsidRPr="009F52EF">
        <w:rPr>
          <w:rFonts w:ascii="Times New Roman" w:hAnsi="Times New Roman"/>
          <w:sz w:val="24"/>
        </w:rPr>
        <w:t>180-И)</w:t>
      </w:r>
      <w:r w:rsidR="007D3F16" w:rsidRPr="009F52EF">
        <w:rPr>
          <w:rFonts w:ascii="Times New Roman" w:hAnsi="Times New Roman"/>
          <w:sz w:val="24"/>
        </w:rPr>
        <w:t>.</w:t>
      </w:r>
    </w:p>
    <w:p w:rsidR="00B830B9" w:rsidRPr="009F52EF" w:rsidRDefault="00B830B9" w:rsidP="00BD17A8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9F52EF">
        <w:rPr>
          <w:rFonts w:ascii="Times New Roman" w:hAnsi="Times New Roman"/>
          <w:sz w:val="24"/>
        </w:rPr>
        <w:t>Положение о порядке определения доходов, расходов и прочего совокупного дохода кредитных организаций (</w:t>
      </w:r>
      <w:r w:rsidR="009F52EF" w:rsidRPr="009F52EF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9F52EF">
        <w:rPr>
          <w:rFonts w:ascii="Times New Roman" w:hAnsi="Times New Roman"/>
          <w:sz w:val="24"/>
        </w:rPr>
        <w:t xml:space="preserve"> Банком России 22.12.2014 N 446-П</w:t>
      </w:r>
      <w:r w:rsidR="009F52EF" w:rsidRPr="009F52EF">
        <w:rPr>
          <w:rFonts w:ascii="Times New Roman" w:hAnsi="Times New Roman"/>
          <w:sz w:val="24"/>
        </w:rPr>
        <w:t>)</w:t>
      </w:r>
      <w:r w:rsidR="007D3F16" w:rsidRPr="009F52EF">
        <w:rPr>
          <w:rFonts w:ascii="Times New Roman" w:hAnsi="Times New Roman"/>
          <w:sz w:val="24"/>
          <w:szCs w:val="24"/>
        </w:rPr>
        <w:t>.</w:t>
      </w:r>
    </w:p>
    <w:p w:rsidR="00D4013F" w:rsidRPr="00440663" w:rsidRDefault="00D4013F" w:rsidP="003930A7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</w:rPr>
      </w:pPr>
      <w:r w:rsidRPr="00440663">
        <w:rPr>
          <w:rFonts w:ascii="Times New Roman" w:hAnsi="Times New Roman"/>
          <w:sz w:val="24"/>
        </w:rPr>
        <w:t>Положение «</w:t>
      </w:r>
      <w:r w:rsidR="00945D5C" w:rsidRPr="00440663">
        <w:rPr>
          <w:rFonts w:ascii="Times New Roman" w:hAnsi="Times New Roman"/>
          <w:sz w:val="24"/>
        </w:rPr>
        <w:t>Отраслевой стандарт бухгалтерского учета «Порядок составления бухгалтерской (финансовой) отчетности негосударственных пенсионных фондов» (утв</w:t>
      </w:r>
      <w:r w:rsidR="00600BAF" w:rsidRPr="00440663">
        <w:rPr>
          <w:rFonts w:ascii="Times New Roman" w:hAnsi="Times New Roman"/>
          <w:sz w:val="24"/>
        </w:rPr>
        <w:t>ерждено</w:t>
      </w:r>
      <w:r w:rsidR="00F41499" w:rsidRPr="00440663">
        <w:rPr>
          <w:rFonts w:ascii="Times New Roman" w:hAnsi="Times New Roman"/>
          <w:sz w:val="24"/>
        </w:rPr>
        <w:t xml:space="preserve"> </w:t>
      </w:r>
      <w:r w:rsidR="00945D5C" w:rsidRPr="00440663">
        <w:rPr>
          <w:rFonts w:ascii="Times New Roman" w:hAnsi="Times New Roman"/>
          <w:sz w:val="24"/>
        </w:rPr>
        <w:t>Банком России 28.12.2015 №527-П)</w:t>
      </w:r>
      <w:r w:rsidR="00600BAF" w:rsidRPr="00440663">
        <w:rPr>
          <w:rFonts w:ascii="Times New Roman" w:hAnsi="Times New Roman"/>
          <w:sz w:val="24"/>
        </w:rPr>
        <w:t>.</w:t>
      </w:r>
    </w:p>
    <w:p w:rsidR="000D5397" w:rsidRPr="009F52EF" w:rsidRDefault="00D87592" w:rsidP="000D5397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2EF">
        <w:rPr>
          <w:rFonts w:ascii="Times New Roman" w:hAnsi="Times New Roman"/>
          <w:sz w:val="24"/>
          <w:szCs w:val="24"/>
          <w:lang w:eastAsia="ru-RU"/>
        </w:rPr>
        <w:t>Указание Банка России от 03.12.2012 N 2923-У "О раскрытии и представлении головными кредитными организациями банковских групп консолидированной финансовой отчетности"</w:t>
      </w:r>
      <w:r w:rsidR="009F52EF" w:rsidRPr="009F52EF">
        <w:rPr>
          <w:rFonts w:ascii="Times New Roman" w:hAnsi="Times New Roman"/>
          <w:sz w:val="24"/>
          <w:szCs w:val="24"/>
          <w:lang w:eastAsia="ru-RU"/>
        </w:rPr>
        <w:t>.</w:t>
      </w:r>
    </w:p>
    <w:p w:rsidR="006B5A7C" w:rsidRDefault="00D87592" w:rsidP="006B5A7C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2EF">
        <w:rPr>
          <w:rFonts w:ascii="Times New Roman" w:hAnsi="Times New Roman"/>
          <w:sz w:val="24"/>
          <w:szCs w:val="24"/>
          <w:lang w:eastAsia="ru-RU"/>
        </w:rPr>
        <w:t>Положение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(утв. Банком России 11.03.2015 N</w:t>
      </w:r>
      <w:r w:rsidR="00245F5D">
        <w:rPr>
          <w:rFonts w:ascii="Times New Roman" w:hAnsi="Times New Roman"/>
          <w:sz w:val="24"/>
          <w:szCs w:val="24"/>
          <w:lang w:eastAsia="ru-RU"/>
        </w:rPr>
        <w:t> </w:t>
      </w:r>
      <w:r w:rsidRPr="009F52EF">
        <w:rPr>
          <w:rFonts w:ascii="Times New Roman" w:hAnsi="Times New Roman"/>
          <w:sz w:val="24"/>
          <w:szCs w:val="24"/>
          <w:lang w:eastAsia="ru-RU"/>
        </w:rPr>
        <w:t>462-П)</w:t>
      </w:r>
      <w:r w:rsidR="009F52EF" w:rsidRPr="009F52EF">
        <w:rPr>
          <w:rFonts w:ascii="Times New Roman" w:hAnsi="Times New Roman"/>
          <w:sz w:val="24"/>
          <w:szCs w:val="24"/>
          <w:lang w:eastAsia="ru-RU"/>
        </w:rPr>
        <w:t>.</w:t>
      </w:r>
    </w:p>
    <w:p w:rsidR="003E7D81" w:rsidRPr="00E10510" w:rsidRDefault="003E7D81" w:rsidP="00414ADD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510">
        <w:rPr>
          <w:rFonts w:ascii="Times New Roman" w:hAnsi="Times New Roman"/>
          <w:sz w:val="24"/>
          <w:szCs w:val="24"/>
          <w:lang w:eastAsia="ru-RU"/>
        </w:rPr>
        <w:t>Указание Банка России от 25.10.2013 N 3087-У (ред. от 09.09.2015) "О раскрытии и представлении банковскими холдингами консолидированной финансовой отчетности" (Зарегистрировано в Минюсте России 02.12.2013 N 30527)</w:t>
      </w:r>
    </w:p>
    <w:p w:rsidR="003E7D81" w:rsidRPr="009F52EF" w:rsidRDefault="003E7D81" w:rsidP="003E7D81">
      <w:pPr>
        <w:tabs>
          <w:tab w:val="left" w:pos="851"/>
        </w:tabs>
        <w:spacing w:before="20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7A4" w:rsidRPr="000D5397" w:rsidRDefault="003357A4" w:rsidP="00FE7291">
      <w:pPr>
        <w:numPr>
          <w:ilvl w:val="0"/>
          <w:numId w:val="18"/>
        </w:numPr>
        <w:tabs>
          <w:tab w:val="left" w:pos="851"/>
        </w:tabs>
        <w:spacing w:before="200" w:line="240" w:lineRule="auto"/>
        <w:ind w:left="851" w:hanging="6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7592">
        <w:rPr>
          <w:rFonts w:ascii="Times New Roman" w:hAnsi="Times New Roman"/>
          <w:b/>
          <w:sz w:val="24"/>
          <w:szCs w:val="24"/>
          <w:u w:val="single"/>
        </w:rPr>
        <w:t>Дополнительная информация</w:t>
      </w:r>
      <w:r w:rsidR="007F009B" w:rsidRPr="00D8759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4963" w:rsidRDefault="006C77FF" w:rsidP="009F52EF">
      <w:pPr>
        <w:spacing w:after="0" w:line="288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497DC4">
        <w:rPr>
          <w:rFonts w:ascii="Times New Roman" w:hAnsi="Times New Roman"/>
          <w:sz w:val="24"/>
          <w:szCs w:val="24"/>
        </w:rPr>
        <w:t>Письмо Минфина России от 12.12.2011</w:t>
      </w:r>
      <w:r w:rsidR="00F168C1" w:rsidRPr="00497DC4">
        <w:rPr>
          <w:rFonts w:ascii="Times New Roman" w:hAnsi="Times New Roman"/>
          <w:sz w:val="24"/>
          <w:szCs w:val="24"/>
        </w:rPr>
        <w:t xml:space="preserve"> </w:t>
      </w:r>
      <w:r w:rsidRPr="00497DC4">
        <w:rPr>
          <w:rFonts w:ascii="Times New Roman" w:hAnsi="Times New Roman"/>
          <w:sz w:val="24"/>
          <w:szCs w:val="24"/>
        </w:rPr>
        <w:t>№</w:t>
      </w:r>
      <w:r w:rsidR="00245F5D">
        <w:rPr>
          <w:rFonts w:ascii="Times New Roman" w:hAnsi="Times New Roman"/>
          <w:sz w:val="24"/>
          <w:szCs w:val="24"/>
        </w:rPr>
        <w:t> </w:t>
      </w:r>
      <w:r w:rsidRPr="00497DC4">
        <w:rPr>
          <w:rFonts w:ascii="Times New Roman" w:hAnsi="Times New Roman"/>
          <w:sz w:val="24"/>
          <w:szCs w:val="24"/>
        </w:rPr>
        <w:t>07-02-06/240</w:t>
      </w:r>
      <w:r w:rsidRPr="00497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7DC4">
        <w:rPr>
          <w:rFonts w:ascii="Times New Roman" w:hAnsi="Times New Roman"/>
          <w:sz w:val="24"/>
          <w:szCs w:val="24"/>
        </w:rPr>
        <w:t>«Об официальном опубликовании документов международных</w:t>
      </w:r>
      <w:r w:rsidR="007F009B" w:rsidRPr="00497DC4">
        <w:rPr>
          <w:rFonts w:ascii="Times New Roman" w:hAnsi="Times New Roman"/>
          <w:sz w:val="24"/>
          <w:szCs w:val="24"/>
        </w:rPr>
        <w:t xml:space="preserve"> </w:t>
      </w:r>
      <w:r w:rsidRPr="00497DC4">
        <w:rPr>
          <w:rFonts w:ascii="Times New Roman" w:hAnsi="Times New Roman"/>
          <w:sz w:val="24"/>
          <w:szCs w:val="24"/>
        </w:rPr>
        <w:t>стан</w:t>
      </w:r>
      <w:r w:rsidR="00B830B9">
        <w:rPr>
          <w:rFonts w:ascii="Times New Roman" w:hAnsi="Times New Roman"/>
          <w:sz w:val="24"/>
          <w:szCs w:val="24"/>
        </w:rPr>
        <w:t>дартов финансовой отчетности».</w:t>
      </w:r>
    </w:p>
    <w:sectPr w:rsidR="00BB4963" w:rsidSect="00691D1A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80" w:rsidRDefault="00AF0280" w:rsidP="004A1F7D">
      <w:pPr>
        <w:spacing w:after="0" w:line="240" w:lineRule="auto"/>
      </w:pPr>
      <w:r>
        <w:separator/>
      </w:r>
    </w:p>
  </w:endnote>
  <w:endnote w:type="continuationSeparator" w:id="0">
    <w:p w:rsidR="00AF0280" w:rsidRDefault="00AF0280" w:rsidP="004A1F7D">
      <w:pPr>
        <w:spacing w:after="0" w:line="240" w:lineRule="auto"/>
      </w:pPr>
      <w:r>
        <w:continuationSeparator/>
      </w:r>
    </w:p>
  </w:endnote>
  <w:endnote w:type="continuationNotice" w:id="1">
    <w:p w:rsidR="00AF0280" w:rsidRDefault="00AF0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9" w:rsidRPr="0068517A" w:rsidRDefault="00C14843">
    <w:pPr>
      <w:pStyle w:val="a8"/>
      <w:jc w:val="right"/>
    </w:pPr>
    <w:r w:rsidRPr="0068517A">
      <w:rPr>
        <w:bCs/>
        <w:sz w:val="24"/>
        <w:szCs w:val="24"/>
      </w:rPr>
      <w:fldChar w:fldCharType="begin"/>
    </w:r>
    <w:r w:rsidR="005E2A69" w:rsidRPr="0068517A">
      <w:rPr>
        <w:bCs/>
      </w:rPr>
      <w:instrText>PAGE</w:instrText>
    </w:r>
    <w:r w:rsidRPr="0068517A">
      <w:rPr>
        <w:bCs/>
        <w:sz w:val="24"/>
        <w:szCs w:val="24"/>
      </w:rPr>
      <w:fldChar w:fldCharType="separate"/>
    </w:r>
    <w:r w:rsidR="00395309">
      <w:rPr>
        <w:bCs/>
        <w:noProof/>
      </w:rPr>
      <w:t>1</w:t>
    </w:r>
    <w:r w:rsidRPr="0068517A">
      <w:rPr>
        <w:bCs/>
        <w:sz w:val="24"/>
        <w:szCs w:val="24"/>
      </w:rPr>
      <w:fldChar w:fldCharType="end"/>
    </w:r>
    <w:r w:rsidR="005E2A69" w:rsidRPr="0068517A">
      <w:rPr>
        <w:bCs/>
        <w:sz w:val="24"/>
        <w:szCs w:val="24"/>
      </w:rPr>
      <w:t>/</w:t>
    </w:r>
    <w:r w:rsidRPr="0068517A">
      <w:rPr>
        <w:bCs/>
        <w:sz w:val="24"/>
        <w:szCs w:val="24"/>
      </w:rPr>
      <w:fldChar w:fldCharType="begin"/>
    </w:r>
    <w:r w:rsidR="005E2A69" w:rsidRPr="0068517A">
      <w:rPr>
        <w:bCs/>
      </w:rPr>
      <w:instrText>NUMPAGES</w:instrText>
    </w:r>
    <w:r w:rsidRPr="0068517A">
      <w:rPr>
        <w:bCs/>
        <w:sz w:val="24"/>
        <w:szCs w:val="24"/>
      </w:rPr>
      <w:fldChar w:fldCharType="separate"/>
    </w:r>
    <w:r w:rsidR="00395309">
      <w:rPr>
        <w:bCs/>
        <w:noProof/>
      </w:rPr>
      <w:t>4</w:t>
    </w:r>
    <w:r w:rsidRPr="0068517A">
      <w:rPr>
        <w:bCs/>
        <w:sz w:val="24"/>
        <w:szCs w:val="24"/>
      </w:rPr>
      <w:fldChar w:fldCharType="end"/>
    </w:r>
  </w:p>
  <w:p w:rsidR="005E2A69" w:rsidRDefault="005E2A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80" w:rsidRDefault="00AF0280" w:rsidP="004A1F7D">
      <w:pPr>
        <w:spacing w:after="0" w:line="240" w:lineRule="auto"/>
      </w:pPr>
      <w:r>
        <w:separator/>
      </w:r>
    </w:p>
  </w:footnote>
  <w:footnote w:type="continuationSeparator" w:id="0">
    <w:p w:rsidR="00AF0280" w:rsidRDefault="00AF0280" w:rsidP="004A1F7D">
      <w:pPr>
        <w:spacing w:after="0" w:line="240" w:lineRule="auto"/>
      </w:pPr>
      <w:r>
        <w:continuationSeparator/>
      </w:r>
    </w:p>
  </w:footnote>
  <w:footnote w:type="continuationNotice" w:id="1">
    <w:p w:rsidR="00AF0280" w:rsidRDefault="00AF02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26"/>
    <w:multiLevelType w:val="hybridMultilevel"/>
    <w:tmpl w:val="735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29"/>
    <w:multiLevelType w:val="hybridMultilevel"/>
    <w:tmpl w:val="BC603BFE"/>
    <w:lvl w:ilvl="0" w:tplc="18387C7A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243"/>
    <w:multiLevelType w:val="hybridMultilevel"/>
    <w:tmpl w:val="1886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0C1F"/>
    <w:multiLevelType w:val="hybridMultilevel"/>
    <w:tmpl w:val="1FE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63DF0"/>
    <w:multiLevelType w:val="hybridMultilevel"/>
    <w:tmpl w:val="10142C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92F00"/>
    <w:multiLevelType w:val="hybridMultilevel"/>
    <w:tmpl w:val="C42689E6"/>
    <w:lvl w:ilvl="0" w:tplc="5FACA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4161"/>
    <w:multiLevelType w:val="hybridMultilevel"/>
    <w:tmpl w:val="7B7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BB5"/>
    <w:multiLevelType w:val="hybridMultilevel"/>
    <w:tmpl w:val="EAC4FBB4"/>
    <w:lvl w:ilvl="0" w:tplc="26084322">
      <w:start w:val="1"/>
      <w:numFmt w:val="decimal"/>
      <w:lvlText w:val="54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EBD6E76"/>
    <w:multiLevelType w:val="hybridMultilevel"/>
    <w:tmpl w:val="08E6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226C"/>
    <w:multiLevelType w:val="hybridMultilevel"/>
    <w:tmpl w:val="4C2A478C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061FF"/>
    <w:multiLevelType w:val="hybridMultilevel"/>
    <w:tmpl w:val="0380B0E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F71F3"/>
    <w:multiLevelType w:val="hybridMultilevel"/>
    <w:tmpl w:val="C8D426F6"/>
    <w:lvl w:ilvl="0" w:tplc="D0CE1B04">
      <w:start w:val="1"/>
      <w:numFmt w:val="decimal"/>
      <w:lvlText w:val="5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3D17C7"/>
    <w:multiLevelType w:val="hybridMultilevel"/>
    <w:tmpl w:val="C420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C234A"/>
    <w:multiLevelType w:val="hybridMultilevel"/>
    <w:tmpl w:val="6160216C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B33D2"/>
    <w:multiLevelType w:val="hybridMultilevel"/>
    <w:tmpl w:val="778E24E0"/>
    <w:lvl w:ilvl="0" w:tplc="5FACA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625C7"/>
    <w:multiLevelType w:val="hybridMultilevel"/>
    <w:tmpl w:val="04F2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20C0"/>
    <w:multiLevelType w:val="hybridMultilevel"/>
    <w:tmpl w:val="53A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56445"/>
    <w:multiLevelType w:val="hybridMultilevel"/>
    <w:tmpl w:val="BB6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71B75"/>
    <w:multiLevelType w:val="hybridMultilevel"/>
    <w:tmpl w:val="1500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82C8E"/>
    <w:multiLevelType w:val="hybridMultilevel"/>
    <w:tmpl w:val="BE64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3AAE"/>
    <w:multiLevelType w:val="hybridMultilevel"/>
    <w:tmpl w:val="A32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696E"/>
    <w:multiLevelType w:val="hybridMultilevel"/>
    <w:tmpl w:val="16507AF6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22C94"/>
    <w:multiLevelType w:val="hybridMultilevel"/>
    <w:tmpl w:val="BDE8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C533A"/>
    <w:multiLevelType w:val="hybridMultilevel"/>
    <w:tmpl w:val="2FD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760C4"/>
    <w:multiLevelType w:val="hybridMultilevel"/>
    <w:tmpl w:val="1038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230DB"/>
    <w:multiLevelType w:val="hybridMultilevel"/>
    <w:tmpl w:val="A9E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7E14"/>
    <w:multiLevelType w:val="hybridMultilevel"/>
    <w:tmpl w:val="8C68FD24"/>
    <w:lvl w:ilvl="0" w:tplc="50344DD6">
      <w:start w:val="1"/>
      <w:numFmt w:val="decimal"/>
      <w:lvlText w:val="60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D37BA9"/>
    <w:multiLevelType w:val="hybridMultilevel"/>
    <w:tmpl w:val="33E6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E6E27"/>
    <w:multiLevelType w:val="hybridMultilevel"/>
    <w:tmpl w:val="389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C430C"/>
    <w:multiLevelType w:val="hybridMultilevel"/>
    <w:tmpl w:val="D3BC8450"/>
    <w:lvl w:ilvl="0" w:tplc="B068F5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DFA5C5B"/>
    <w:multiLevelType w:val="multilevel"/>
    <w:tmpl w:val="E9C028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6E8F2239"/>
    <w:multiLevelType w:val="hybridMultilevel"/>
    <w:tmpl w:val="6A28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01B06"/>
    <w:multiLevelType w:val="hybridMultilevel"/>
    <w:tmpl w:val="320095BE"/>
    <w:lvl w:ilvl="0" w:tplc="6322A616">
      <w:start w:val="6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4C50004"/>
    <w:multiLevelType w:val="hybridMultilevel"/>
    <w:tmpl w:val="B3624452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94E32"/>
    <w:multiLevelType w:val="hybridMultilevel"/>
    <w:tmpl w:val="3FA62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AE5EA2"/>
    <w:multiLevelType w:val="hybridMultilevel"/>
    <w:tmpl w:val="6DF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19"/>
  </w:num>
  <w:num w:numId="5">
    <w:abstractNumId w:val="2"/>
  </w:num>
  <w:num w:numId="6">
    <w:abstractNumId w:val="1"/>
  </w:num>
  <w:num w:numId="7">
    <w:abstractNumId w:val="24"/>
  </w:num>
  <w:num w:numId="8">
    <w:abstractNumId w:val="25"/>
  </w:num>
  <w:num w:numId="9">
    <w:abstractNumId w:val="35"/>
  </w:num>
  <w:num w:numId="10">
    <w:abstractNumId w:val="3"/>
  </w:num>
  <w:num w:numId="11">
    <w:abstractNumId w:val="18"/>
  </w:num>
  <w:num w:numId="12">
    <w:abstractNumId w:val="17"/>
  </w:num>
  <w:num w:numId="13">
    <w:abstractNumId w:val="8"/>
  </w:num>
  <w:num w:numId="14">
    <w:abstractNumId w:val="0"/>
  </w:num>
  <w:num w:numId="15">
    <w:abstractNumId w:val="23"/>
  </w:num>
  <w:num w:numId="16">
    <w:abstractNumId w:val="22"/>
  </w:num>
  <w:num w:numId="17">
    <w:abstractNumId w:val="16"/>
  </w:num>
  <w:num w:numId="18">
    <w:abstractNumId w:val="30"/>
  </w:num>
  <w:num w:numId="19">
    <w:abstractNumId w:val="26"/>
  </w:num>
  <w:num w:numId="20">
    <w:abstractNumId w:val="28"/>
  </w:num>
  <w:num w:numId="21">
    <w:abstractNumId w:val="15"/>
  </w:num>
  <w:num w:numId="22">
    <w:abstractNumId w:val="34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0"/>
  </w:num>
  <w:num w:numId="30">
    <w:abstractNumId w:val="21"/>
  </w:num>
  <w:num w:numId="31">
    <w:abstractNumId w:val="33"/>
  </w:num>
  <w:num w:numId="32">
    <w:abstractNumId w:val="9"/>
  </w:num>
  <w:num w:numId="33">
    <w:abstractNumId w:val="4"/>
  </w:num>
  <w:num w:numId="34">
    <w:abstractNumId w:val="27"/>
  </w:num>
  <w:num w:numId="35">
    <w:abstractNumId w:val="5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5"/>
    <w:rsid w:val="000008F7"/>
    <w:rsid w:val="0000114F"/>
    <w:rsid w:val="00004FDC"/>
    <w:rsid w:val="0000508E"/>
    <w:rsid w:val="00005C45"/>
    <w:rsid w:val="00011F1C"/>
    <w:rsid w:val="00014373"/>
    <w:rsid w:val="00017067"/>
    <w:rsid w:val="0001754E"/>
    <w:rsid w:val="0002055D"/>
    <w:rsid w:val="00023C08"/>
    <w:rsid w:val="0002516E"/>
    <w:rsid w:val="00036C1C"/>
    <w:rsid w:val="00041443"/>
    <w:rsid w:val="00045B91"/>
    <w:rsid w:val="00052343"/>
    <w:rsid w:val="00056499"/>
    <w:rsid w:val="0005732D"/>
    <w:rsid w:val="00060963"/>
    <w:rsid w:val="0007135E"/>
    <w:rsid w:val="000722D6"/>
    <w:rsid w:val="0007345A"/>
    <w:rsid w:val="00074076"/>
    <w:rsid w:val="00075837"/>
    <w:rsid w:val="00080882"/>
    <w:rsid w:val="00080A2F"/>
    <w:rsid w:val="00083FC7"/>
    <w:rsid w:val="000856FD"/>
    <w:rsid w:val="00091494"/>
    <w:rsid w:val="000A2344"/>
    <w:rsid w:val="000B255C"/>
    <w:rsid w:val="000B279F"/>
    <w:rsid w:val="000B787F"/>
    <w:rsid w:val="000D15AD"/>
    <w:rsid w:val="000D4634"/>
    <w:rsid w:val="000D4A47"/>
    <w:rsid w:val="000D4AAF"/>
    <w:rsid w:val="000D5397"/>
    <w:rsid w:val="000D5F7D"/>
    <w:rsid w:val="000E2AA7"/>
    <w:rsid w:val="000F0BED"/>
    <w:rsid w:val="000F1A9A"/>
    <w:rsid w:val="000F2641"/>
    <w:rsid w:val="000F37E8"/>
    <w:rsid w:val="000F49F3"/>
    <w:rsid w:val="000F7009"/>
    <w:rsid w:val="001018B9"/>
    <w:rsid w:val="0010603F"/>
    <w:rsid w:val="0012068A"/>
    <w:rsid w:val="00120A6F"/>
    <w:rsid w:val="0012335C"/>
    <w:rsid w:val="001239C3"/>
    <w:rsid w:val="00124805"/>
    <w:rsid w:val="00125BAF"/>
    <w:rsid w:val="001354B9"/>
    <w:rsid w:val="00136F61"/>
    <w:rsid w:val="00140184"/>
    <w:rsid w:val="001411E3"/>
    <w:rsid w:val="001427F4"/>
    <w:rsid w:val="00146693"/>
    <w:rsid w:val="0014730A"/>
    <w:rsid w:val="001507E8"/>
    <w:rsid w:val="001532BD"/>
    <w:rsid w:val="00153E02"/>
    <w:rsid w:val="0016064D"/>
    <w:rsid w:val="0016253A"/>
    <w:rsid w:val="00163A88"/>
    <w:rsid w:val="00166506"/>
    <w:rsid w:val="00175356"/>
    <w:rsid w:val="001800BE"/>
    <w:rsid w:val="0018248E"/>
    <w:rsid w:val="00191277"/>
    <w:rsid w:val="00195495"/>
    <w:rsid w:val="00197815"/>
    <w:rsid w:val="001A02E7"/>
    <w:rsid w:val="001A5D22"/>
    <w:rsid w:val="001B21CA"/>
    <w:rsid w:val="001B3012"/>
    <w:rsid w:val="001B6996"/>
    <w:rsid w:val="001B7B3F"/>
    <w:rsid w:val="001C1154"/>
    <w:rsid w:val="001C286B"/>
    <w:rsid w:val="001C7E60"/>
    <w:rsid w:val="001D18C5"/>
    <w:rsid w:val="001D5612"/>
    <w:rsid w:val="001D5EFA"/>
    <w:rsid w:val="001E2CFB"/>
    <w:rsid w:val="001E6552"/>
    <w:rsid w:val="001F02D6"/>
    <w:rsid w:val="001F03B7"/>
    <w:rsid w:val="001F059B"/>
    <w:rsid w:val="001F168B"/>
    <w:rsid w:val="001F1A21"/>
    <w:rsid w:val="001F3492"/>
    <w:rsid w:val="001F443C"/>
    <w:rsid w:val="0020288C"/>
    <w:rsid w:val="002030CC"/>
    <w:rsid w:val="002039FB"/>
    <w:rsid w:val="0020488F"/>
    <w:rsid w:val="00206BB6"/>
    <w:rsid w:val="0021567E"/>
    <w:rsid w:val="00220A47"/>
    <w:rsid w:val="00231C17"/>
    <w:rsid w:val="00236EB4"/>
    <w:rsid w:val="0023738D"/>
    <w:rsid w:val="00240CA5"/>
    <w:rsid w:val="0024256C"/>
    <w:rsid w:val="00242C4A"/>
    <w:rsid w:val="00245F5D"/>
    <w:rsid w:val="00246645"/>
    <w:rsid w:val="00250BD4"/>
    <w:rsid w:val="00251EAD"/>
    <w:rsid w:val="0025516A"/>
    <w:rsid w:val="002551F1"/>
    <w:rsid w:val="00255F9C"/>
    <w:rsid w:val="002572E3"/>
    <w:rsid w:val="00257397"/>
    <w:rsid w:val="0025762D"/>
    <w:rsid w:val="00263437"/>
    <w:rsid w:val="00264C36"/>
    <w:rsid w:val="00273FAF"/>
    <w:rsid w:val="0028198A"/>
    <w:rsid w:val="00283164"/>
    <w:rsid w:val="0028670A"/>
    <w:rsid w:val="00295B23"/>
    <w:rsid w:val="002A281D"/>
    <w:rsid w:val="002A3F68"/>
    <w:rsid w:val="002A6656"/>
    <w:rsid w:val="002A72EB"/>
    <w:rsid w:val="002B04B4"/>
    <w:rsid w:val="002B3086"/>
    <w:rsid w:val="002B335C"/>
    <w:rsid w:val="002B71D3"/>
    <w:rsid w:val="002C2A44"/>
    <w:rsid w:val="002D5498"/>
    <w:rsid w:val="002D5A5B"/>
    <w:rsid w:val="002E7709"/>
    <w:rsid w:val="002F18B6"/>
    <w:rsid w:val="002F3E98"/>
    <w:rsid w:val="002F6497"/>
    <w:rsid w:val="00302FD9"/>
    <w:rsid w:val="00303E3D"/>
    <w:rsid w:val="003060A6"/>
    <w:rsid w:val="00310A1E"/>
    <w:rsid w:val="00314A87"/>
    <w:rsid w:val="003228E2"/>
    <w:rsid w:val="00324DF2"/>
    <w:rsid w:val="00325418"/>
    <w:rsid w:val="003254F6"/>
    <w:rsid w:val="0032759E"/>
    <w:rsid w:val="003311B6"/>
    <w:rsid w:val="003357A4"/>
    <w:rsid w:val="00340501"/>
    <w:rsid w:val="0034653E"/>
    <w:rsid w:val="00346B63"/>
    <w:rsid w:val="00351229"/>
    <w:rsid w:val="0035371D"/>
    <w:rsid w:val="003604E9"/>
    <w:rsid w:val="003625AE"/>
    <w:rsid w:val="003628C7"/>
    <w:rsid w:val="00363CC2"/>
    <w:rsid w:val="00364D65"/>
    <w:rsid w:val="00365B44"/>
    <w:rsid w:val="00374CCD"/>
    <w:rsid w:val="0038332F"/>
    <w:rsid w:val="0039254F"/>
    <w:rsid w:val="003930A7"/>
    <w:rsid w:val="00395309"/>
    <w:rsid w:val="003A0A4D"/>
    <w:rsid w:val="003B73F4"/>
    <w:rsid w:val="003C2824"/>
    <w:rsid w:val="003D6624"/>
    <w:rsid w:val="003E1525"/>
    <w:rsid w:val="003E6682"/>
    <w:rsid w:val="003E7D81"/>
    <w:rsid w:val="003F1600"/>
    <w:rsid w:val="003F25F9"/>
    <w:rsid w:val="0040356E"/>
    <w:rsid w:val="00413BA7"/>
    <w:rsid w:val="004144D7"/>
    <w:rsid w:val="00414ADD"/>
    <w:rsid w:val="0041750D"/>
    <w:rsid w:val="00426E8E"/>
    <w:rsid w:val="00427901"/>
    <w:rsid w:val="0043088D"/>
    <w:rsid w:val="00430C32"/>
    <w:rsid w:val="00433CFB"/>
    <w:rsid w:val="00440663"/>
    <w:rsid w:val="0044662A"/>
    <w:rsid w:val="00446ED6"/>
    <w:rsid w:val="004479EB"/>
    <w:rsid w:val="00454223"/>
    <w:rsid w:val="00457835"/>
    <w:rsid w:val="004655A0"/>
    <w:rsid w:val="0046753E"/>
    <w:rsid w:val="0047060B"/>
    <w:rsid w:val="00476A04"/>
    <w:rsid w:val="0048015A"/>
    <w:rsid w:val="004806D3"/>
    <w:rsid w:val="00481E9D"/>
    <w:rsid w:val="00485DE7"/>
    <w:rsid w:val="00495495"/>
    <w:rsid w:val="00497DC4"/>
    <w:rsid w:val="004A1F7D"/>
    <w:rsid w:val="004A3374"/>
    <w:rsid w:val="004A3C24"/>
    <w:rsid w:val="004A4ABB"/>
    <w:rsid w:val="004A68D9"/>
    <w:rsid w:val="004B1D38"/>
    <w:rsid w:val="004B1E76"/>
    <w:rsid w:val="004B23CC"/>
    <w:rsid w:val="004B5A6D"/>
    <w:rsid w:val="004C3C2A"/>
    <w:rsid w:val="004C5585"/>
    <w:rsid w:val="004C577B"/>
    <w:rsid w:val="004C69C6"/>
    <w:rsid w:val="004C7490"/>
    <w:rsid w:val="004D3A27"/>
    <w:rsid w:val="004E19C8"/>
    <w:rsid w:val="004E380D"/>
    <w:rsid w:val="004E3AB3"/>
    <w:rsid w:val="004E4C89"/>
    <w:rsid w:val="004F037E"/>
    <w:rsid w:val="004F0626"/>
    <w:rsid w:val="004F12FD"/>
    <w:rsid w:val="004F1663"/>
    <w:rsid w:val="00501D05"/>
    <w:rsid w:val="00503677"/>
    <w:rsid w:val="0051112E"/>
    <w:rsid w:val="00515177"/>
    <w:rsid w:val="0051610D"/>
    <w:rsid w:val="005201C6"/>
    <w:rsid w:val="005216D8"/>
    <w:rsid w:val="00523052"/>
    <w:rsid w:val="00527768"/>
    <w:rsid w:val="0053239C"/>
    <w:rsid w:val="00534777"/>
    <w:rsid w:val="00536329"/>
    <w:rsid w:val="00540C7A"/>
    <w:rsid w:val="00541FDA"/>
    <w:rsid w:val="00547A5E"/>
    <w:rsid w:val="0055126C"/>
    <w:rsid w:val="005522E2"/>
    <w:rsid w:val="0055423E"/>
    <w:rsid w:val="005628B8"/>
    <w:rsid w:val="005708BE"/>
    <w:rsid w:val="005737DB"/>
    <w:rsid w:val="00573AB3"/>
    <w:rsid w:val="005748FE"/>
    <w:rsid w:val="00575F7B"/>
    <w:rsid w:val="00576198"/>
    <w:rsid w:val="00576376"/>
    <w:rsid w:val="005766DD"/>
    <w:rsid w:val="0058109D"/>
    <w:rsid w:val="00583BCE"/>
    <w:rsid w:val="005877B8"/>
    <w:rsid w:val="00590B01"/>
    <w:rsid w:val="005A4A6E"/>
    <w:rsid w:val="005A7109"/>
    <w:rsid w:val="005A7839"/>
    <w:rsid w:val="005B0195"/>
    <w:rsid w:val="005B370A"/>
    <w:rsid w:val="005C0E21"/>
    <w:rsid w:val="005C3DD0"/>
    <w:rsid w:val="005D150F"/>
    <w:rsid w:val="005D297C"/>
    <w:rsid w:val="005D3811"/>
    <w:rsid w:val="005D761D"/>
    <w:rsid w:val="005E2A69"/>
    <w:rsid w:val="005E4A9B"/>
    <w:rsid w:val="005E522F"/>
    <w:rsid w:val="005F2558"/>
    <w:rsid w:val="005F72B3"/>
    <w:rsid w:val="005F785F"/>
    <w:rsid w:val="005F7E82"/>
    <w:rsid w:val="0060053A"/>
    <w:rsid w:val="00600BAF"/>
    <w:rsid w:val="0060303F"/>
    <w:rsid w:val="006048C6"/>
    <w:rsid w:val="006109BC"/>
    <w:rsid w:val="006211E7"/>
    <w:rsid w:val="00622507"/>
    <w:rsid w:val="00623516"/>
    <w:rsid w:val="0062442C"/>
    <w:rsid w:val="006255B4"/>
    <w:rsid w:val="00632DEE"/>
    <w:rsid w:val="00634DA0"/>
    <w:rsid w:val="00641CC6"/>
    <w:rsid w:val="00641F28"/>
    <w:rsid w:val="0064634F"/>
    <w:rsid w:val="00650C17"/>
    <w:rsid w:val="0065515C"/>
    <w:rsid w:val="006554B8"/>
    <w:rsid w:val="00660639"/>
    <w:rsid w:val="006613F5"/>
    <w:rsid w:val="00665655"/>
    <w:rsid w:val="0067188D"/>
    <w:rsid w:val="00671D9E"/>
    <w:rsid w:val="00673570"/>
    <w:rsid w:val="00676B41"/>
    <w:rsid w:val="00681827"/>
    <w:rsid w:val="00681DEE"/>
    <w:rsid w:val="0068517A"/>
    <w:rsid w:val="00685448"/>
    <w:rsid w:val="0069151B"/>
    <w:rsid w:val="00691D1A"/>
    <w:rsid w:val="00694A7F"/>
    <w:rsid w:val="00694F03"/>
    <w:rsid w:val="00695DD4"/>
    <w:rsid w:val="00697293"/>
    <w:rsid w:val="006A018F"/>
    <w:rsid w:val="006B3C69"/>
    <w:rsid w:val="006B4974"/>
    <w:rsid w:val="006B4C0A"/>
    <w:rsid w:val="006B5A7C"/>
    <w:rsid w:val="006B6867"/>
    <w:rsid w:val="006C06B3"/>
    <w:rsid w:val="006C3B2B"/>
    <w:rsid w:val="006C5A0E"/>
    <w:rsid w:val="006C5AEF"/>
    <w:rsid w:val="006C77FF"/>
    <w:rsid w:val="006D20B4"/>
    <w:rsid w:val="006D4B2B"/>
    <w:rsid w:val="006E3230"/>
    <w:rsid w:val="006E3472"/>
    <w:rsid w:val="006E4AB3"/>
    <w:rsid w:val="006F1287"/>
    <w:rsid w:val="006F28EC"/>
    <w:rsid w:val="006F4374"/>
    <w:rsid w:val="00703357"/>
    <w:rsid w:val="00707DE5"/>
    <w:rsid w:val="007105CD"/>
    <w:rsid w:val="0071098B"/>
    <w:rsid w:val="007239D3"/>
    <w:rsid w:val="00726AEC"/>
    <w:rsid w:val="0072733F"/>
    <w:rsid w:val="007333DA"/>
    <w:rsid w:val="00745013"/>
    <w:rsid w:val="007462EB"/>
    <w:rsid w:val="00747D03"/>
    <w:rsid w:val="007518A7"/>
    <w:rsid w:val="00760328"/>
    <w:rsid w:val="00760612"/>
    <w:rsid w:val="00787F10"/>
    <w:rsid w:val="00793EC1"/>
    <w:rsid w:val="007963A1"/>
    <w:rsid w:val="007A0E16"/>
    <w:rsid w:val="007A1DD8"/>
    <w:rsid w:val="007A5BEB"/>
    <w:rsid w:val="007A670F"/>
    <w:rsid w:val="007B318A"/>
    <w:rsid w:val="007C3881"/>
    <w:rsid w:val="007C798F"/>
    <w:rsid w:val="007D3F16"/>
    <w:rsid w:val="007D595C"/>
    <w:rsid w:val="007E2440"/>
    <w:rsid w:val="007E52F7"/>
    <w:rsid w:val="007E5B70"/>
    <w:rsid w:val="007E7F3D"/>
    <w:rsid w:val="007F009B"/>
    <w:rsid w:val="007F03C7"/>
    <w:rsid w:val="007F0428"/>
    <w:rsid w:val="0081331C"/>
    <w:rsid w:val="00824AB2"/>
    <w:rsid w:val="0082547D"/>
    <w:rsid w:val="00836FB5"/>
    <w:rsid w:val="0083734B"/>
    <w:rsid w:val="00840DFD"/>
    <w:rsid w:val="00852754"/>
    <w:rsid w:val="00852931"/>
    <w:rsid w:val="00860738"/>
    <w:rsid w:val="00865FAE"/>
    <w:rsid w:val="0087349B"/>
    <w:rsid w:val="00873A66"/>
    <w:rsid w:val="00874294"/>
    <w:rsid w:val="00874603"/>
    <w:rsid w:val="008755DF"/>
    <w:rsid w:val="008772EF"/>
    <w:rsid w:val="0088008A"/>
    <w:rsid w:val="00880958"/>
    <w:rsid w:val="0088460B"/>
    <w:rsid w:val="00890A3C"/>
    <w:rsid w:val="00895D24"/>
    <w:rsid w:val="008A2A12"/>
    <w:rsid w:val="008A2B51"/>
    <w:rsid w:val="008A6248"/>
    <w:rsid w:val="008B1042"/>
    <w:rsid w:val="008B2A74"/>
    <w:rsid w:val="008C043A"/>
    <w:rsid w:val="008D14B8"/>
    <w:rsid w:val="008D4208"/>
    <w:rsid w:val="008D7427"/>
    <w:rsid w:val="008E2C81"/>
    <w:rsid w:val="008E60C1"/>
    <w:rsid w:val="008F1313"/>
    <w:rsid w:val="00903041"/>
    <w:rsid w:val="00905F34"/>
    <w:rsid w:val="00906D37"/>
    <w:rsid w:val="009121F4"/>
    <w:rsid w:val="009144B4"/>
    <w:rsid w:val="009161F4"/>
    <w:rsid w:val="0091781F"/>
    <w:rsid w:val="00933F74"/>
    <w:rsid w:val="00943F28"/>
    <w:rsid w:val="00945A58"/>
    <w:rsid w:val="00945D5C"/>
    <w:rsid w:val="009511AD"/>
    <w:rsid w:val="00951A22"/>
    <w:rsid w:val="0096160E"/>
    <w:rsid w:val="00965848"/>
    <w:rsid w:val="009704EC"/>
    <w:rsid w:val="0097730F"/>
    <w:rsid w:val="00981F5D"/>
    <w:rsid w:val="00982F07"/>
    <w:rsid w:val="0098494F"/>
    <w:rsid w:val="0099114B"/>
    <w:rsid w:val="0099135C"/>
    <w:rsid w:val="0099262A"/>
    <w:rsid w:val="009A555F"/>
    <w:rsid w:val="009B30CE"/>
    <w:rsid w:val="009B4660"/>
    <w:rsid w:val="009B5893"/>
    <w:rsid w:val="009C2C22"/>
    <w:rsid w:val="009C2CFD"/>
    <w:rsid w:val="009C42EB"/>
    <w:rsid w:val="009C64DA"/>
    <w:rsid w:val="009D027E"/>
    <w:rsid w:val="009D3BDA"/>
    <w:rsid w:val="009D7DAE"/>
    <w:rsid w:val="009E33C0"/>
    <w:rsid w:val="009F1997"/>
    <w:rsid w:val="009F1AE2"/>
    <w:rsid w:val="009F2268"/>
    <w:rsid w:val="009F52EF"/>
    <w:rsid w:val="00A03076"/>
    <w:rsid w:val="00A07801"/>
    <w:rsid w:val="00A11260"/>
    <w:rsid w:val="00A122A1"/>
    <w:rsid w:val="00A14F20"/>
    <w:rsid w:val="00A21442"/>
    <w:rsid w:val="00A2191F"/>
    <w:rsid w:val="00A21D82"/>
    <w:rsid w:val="00A23558"/>
    <w:rsid w:val="00A25AAB"/>
    <w:rsid w:val="00A25BDB"/>
    <w:rsid w:val="00A27174"/>
    <w:rsid w:val="00A30777"/>
    <w:rsid w:val="00A30F40"/>
    <w:rsid w:val="00A3687A"/>
    <w:rsid w:val="00A40038"/>
    <w:rsid w:val="00A40AAD"/>
    <w:rsid w:val="00A45DD9"/>
    <w:rsid w:val="00A466FF"/>
    <w:rsid w:val="00A610B4"/>
    <w:rsid w:val="00A62317"/>
    <w:rsid w:val="00A6425B"/>
    <w:rsid w:val="00A6492A"/>
    <w:rsid w:val="00A67C30"/>
    <w:rsid w:val="00A716E2"/>
    <w:rsid w:val="00A738A0"/>
    <w:rsid w:val="00A738AE"/>
    <w:rsid w:val="00A74575"/>
    <w:rsid w:val="00A7465F"/>
    <w:rsid w:val="00A77D62"/>
    <w:rsid w:val="00A80C20"/>
    <w:rsid w:val="00A83907"/>
    <w:rsid w:val="00A84201"/>
    <w:rsid w:val="00A85408"/>
    <w:rsid w:val="00A857F8"/>
    <w:rsid w:val="00A97D2E"/>
    <w:rsid w:val="00AA05F7"/>
    <w:rsid w:val="00AA6CBB"/>
    <w:rsid w:val="00AA6D73"/>
    <w:rsid w:val="00AB2CBD"/>
    <w:rsid w:val="00AB2FE0"/>
    <w:rsid w:val="00AB3EE4"/>
    <w:rsid w:val="00AB6E1D"/>
    <w:rsid w:val="00AC0F68"/>
    <w:rsid w:val="00AC1499"/>
    <w:rsid w:val="00AC2D42"/>
    <w:rsid w:val="00AD0A09"/>
    <w:rsid w:val="00AD147A"/>
    <w:rsid w:val="00AD4C5C"/>
    <w:rsid w:val="00AD7404"/>
    <w:rsid w:val="00AF0280"/>
    <w:rsid w:val="00AF128E"/>
    <w:rsid w:val="00AF6DB9"/>
    <w:rsid w:val="00B03D22"/>
    <w:rsid w:val="00B05196"/>
    <w:rsid w:val="00B074FB"/>
    <w:rsid w:val="00B101E3"/>
    <w:rsid w:val="00B112EA"/>
    <w:rsid w:val="00B20E3A"/>
    <w:rsid w:val="00B256F2"/>
    <w:rsid w:val="00B25A9A"/>
    <w:rsid w:val="00B25D33"/>
    <w:rsid w:val="00B3118C"/>
    <w:rsid w:val="00B31C5C"/>
    <w:rsid w:val="00B32281"/>
    <w:rsid w:val="00B36F23"/>
    <w:rsid w:val="00B37011"/>
    <w:rsid w:val="00B421DF"/>
    <w:rsid w:val="00B52319"/>
    <w:rsid w:val="00B541CF"/>
    <w:rsid w:val="00B57313"/>
    <w:rsid w:val="00B61BF9"/>
    <w:rsid w:val="00B70DB7"/>
    <w:rsid w:val="00B70E2F"/>
    <w:rsid w:val="00B7529E"/>
    <w:rsid w:val="00B75562"/>
    <w:rsid w:val="00B830B9"/>
    <w:rsid w:val="00B962C4"/>
    <w:rsid w:val="00B97B11"/>
    <w:rsid w:val="00BA0687"/>
    <w:rsid w:val="00BA4A82"/>
    <w:rsid w:val="00BB4963"/>
    <w:rsid w:val="00BB5F11"/>
    <w:rsid w:val="00BC4CBC"/>
    <w:rsid w:val="00BD0344"/>
    <w:rsid w:val="00BD17A8"/>
    <w:rsid w:val="00BD2646"/>
    <w:rsid w:val="00BD3DD1"/>
    <w:rsid w:val="00BD562A"/>
    <w:rsid w:val="00BD6D81"/>
    <w:rsid w:val="00BE57C8"/>
    <w:rsid w:val="00BE7411"/>
    <w:rsid w:val="00BF482A"/>
    <w:rsid w:val="00C004A4"/>
    <w:rsid w:val="00C013AC"/>
    <w:rsid w:val="00C02532"/>
    <w:rsid w:val="00C03DCD"/>
    <w:rsid w:val="00C13810"/>
    <w:rsid w:val="00C14843"/>
    <w:rsid w:val="00C252C4"/>
    <w:rsid w:val="00C30497"/>
    <w:rsid w:val="00C323EF"/>
    <w:rsid w:val="00C348ED"/>
    <w:rsid w:val="00C37265"/>
    <w:rsid w:val="00C4586A"/>
    <w:rsid w:val="00C46AF8"/>
    <w:rsid w:val="00C47A06"/>
    <w:rsid w:val="00C47A83"/>
    <w:rsid w:val="00C53656"/>
    <w:rsid w:val="00C60E7D"/>
    <w:rsid w:val="00C6278C"/>
    <w:rsid w:val="00C64AF9"/>
    <w:rsid w:val="00C66267"/>
    <w:rsid w:val="00C73E63"/>
    <w:rsid w:val="00C77346"/>
    <w:rsid w:val="00C95212"/>
    <w:rsid w:val="00C97D64"/>
    <w:rsid w:val="00CA12FE"/>
    <w:rsid w:val="00CA2668"/>
    <w:rsid w:val="00CA3BB3"/>
    <w:rsid w:val="00CA6D9D"/>
    <w:rsid w:val="00CB0825"/>
    <w:rsid w:val="00CB10F0"/>
    <w:rsid w:val="00CB29ED"/>
    <w:rsid w:val="00CB2D86"/>
    <w:rsid w:val="00CB3C0A"/>
    <w:rsid w:val="00CB3E19"/>
    <w:rsid w:val="00CB7A88"/>
    <w:rsid w:val="00CC02D9"/>
    <w:rsid w:val="00CC17A9"/>
    <w:rsid w:val="00CC4B3C"/>
    <w:rsid w:val="00CC50F2"/>
    <w:rsid w:val="00CD37D6"/>
    <w:rsid w:val="00CD7855"/>
    <w:rsid w:val="00CE21EC"/>
    <w:rsid w:val="00CE21EE"/>
    <w:rsid w:val="00CE21F0"/>
    <w:rsid w:val="00CE2D2D"/>
    <w:rsid w:val="00CE62D0"/>
    <w:rsid w:val="00CE6A4B"/>
    <w:rsid w:val="00CE76A2"/>
    <w:rsid w:val="00CF73BC"/>
    <w:rsid w:val="00D0270A"/>
    <w:rsid w:val="00D04F96"/>
    <w:rsid w:val="00D05A7A"/>
    <w:rsid w:val="00D0743E"/>
    <w:rsid w:val="00D15140"/>
    <w:rsid w:val="00D168F1"/>
    <w:rsid w:val="00D174B4"/>
    <w:rsid w:val="00D20894"/>
    <w:rsid w:val="00D21423"/>
    <w:rsid w:val="00D30560"/>
    <w:rsid w:val="00D3190A"/>
    <w:rsid w:val="00D31CDF"/>
    <w:rsid w:val="00D34FEA"/>
    <w:rsid w:val="00D4013F"/>
    <w:rsid w:val="00D41AE9"/>
    <w:rsid w:val="00D435B5"/>
    <w:rsid w:val="00D43A7D"/>
    <w:rsid w:val="00D45581"/>
    <w:rsid w:val="00D45E01"/>
    <w:rsid w:val="00D526D4"/>
    <w:rsid w:val="00D53491"/>
    <w:rsid w:val="00D567D6"/>
    <w:rsid w:val="00D63055"/>
    <w:rsid w:val="00D7066B"/>
    <w:rsid w:val="00D71446"/>
    <w:rsid w:val="00D8440F"/>
    <w:rsid w:val="00D85EC9"/>
    <w:rsid w:val="00D87592"/>
    <w:rsid w:val="00D9789D"/>
    <w:rsid w:val="00DA07FA"/>
    <w:rsid w:val="00DA34D1"/>
    <w:rsid w:val="00DA6CCD"/>
    <w:rsid w:val="00DB08DE"/>
    <w:rsid w:val="00DB0E6E"/>
    <w:rsid w:val="00DB24CD"/>
    <w:rsid w:val="00DC1091"/>
    <w:rsid w:val="00DC553D"/>
    <w:rsid w:val="00DC5F06"/>
    <w:rsid w:val="00DC6102"/>
    <w:rsid w:val="00DD05BA"/>
    <w:rsid w:val="00DD7F27"/>
    <w:rsid w:val="00DE25D1"/>
    <w:rsid w:val="00DE4AB5"/>
    <w:rsid w:val="00DE563B"/>
    <w:rsid w:val="00DE5667"/>
    <w:rsid w:val="00DF1363"/>
    <w:rsid w:val="00DF1DC7"/>
    <w:rsid w:val="00DF3DBD"/>
    <w:rsid w:val="00DF7FBE"/>
    <w:rsid w:val="00E0109E"/>
    <w:rsid w:val="00E06CE6"/>
    <w:rsid w:val="00E10510"/>
    <w:rsid w:val="00E12E98"/>
    <w:rsid w:val="00E204B9"/>
    <w:rsid w:val="00E24F89"/>
    <w:rsid w:val="00E422B7"/>
    <w:rsid w:val="00E46EF0"/>
    <w:rsid w:val="00E5046F"/>
    <w:rsid w:val="00E53F2C"/>
    <w:rsid w:val="00E53F5A"/>
    <w:rsid w:val="00E63DCB"/>
    <w:rsid w:val="00E77672"/>
    <w:rsid w:val="00E80231"/>
    <w:rsid w:val="00E823AB"/>
    <w:rsid w:val="00E823B0"/>
    <w:rsid w:val="00E8453A"/>
    <w:rsid w:val="00E8560F"/>
    <w:rsid w:val="00E85973"/>
    <w:rsid w:val="00E87069"/>
    <w:rsid w:val="00E93701"/>
    <w:rsid w:val="00E93E36"/>
    <w:rsid w:val="00EA1EB9"/>
    <w:rsid w:val="00EA720C"/>
    <w:rsid w:val="00EA7924"/>
    <w:rsid w:val="00EB4146"/>
    <w:rsid w:val="00EC5463"/>
    <w:rsid w:val="00EE0C61"/>
    <w:rsid w:val="00EE0C87"/>
    <w:rsid w:val="00EE3B81"/>
    <w:rsid w:val="00EF013D"/>
    <w:rsid w:val="00EF44FB"/>
    <w:rsid w:val="00EF5C0D"/>
    <w:rsid w:val="00EF5F85"/>
    <w:rsid w:val="00F00FAA"/>
    <w:rsid w:val="00F05AFE"/>
    <w:rsid w:val="00F11820"/>
    <w:rsid w:val="00F11BE4"/>
    <w:rsid w:val="00F168C1"/>
    <w:rsid w:val="00F1778D"/>
    <w:rsid w:val="00F3423B"/>
    <w:rsid w:val="00F347E3"/>
    <w:rsid w:val="00F37123"/>
    <w:rsid w:val="00F41499"/>
    <w:rsid w:val="00F456E8"/>
    <w:rsid w:val="00F52320"/>
    <w:rsid w:val="00F545BD"/>
    <w:rsid w:val="00F54CF0"/>
    <w:rsid w:val="00F61F9A"/>
    <w:rsid w:val="00F63B94"/>
    <w:rsid w:val="00F66094"/>
    <w:rsid w:val="00F67C57"/>
    <w:rsid w:val="00F70ADA"/>
    <w:rsid w:val="00F73628"/>
    <w:rsid w:val="00F767F5"/>
    <w:rsid w:val="00F76BDB"/>
    <w:rsid w:val="00F81633"/>
    <w:rsid w:val="00FB641E"/>
    <w:rsid w:val="00FC4EC6"/>
    <w:rsid w:val="00FC5927"/>
    <w:rsid w:val="00FD0C3E"/>
    <w:rsid w:val="00FD54F8"/>
    <w:rsid w:val="00FD5A25"/>
    <w:rsid w:val="00FD7355"/>
    <w:rsid w:val="00FE167C"/>
    <w:rsid w:val="00FE3324"/>
    <w:rsid w:val="00FE7291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3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3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B33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823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4A1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A1F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A1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A1F7D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C286B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1C286B"/>
    <w:rPr>
      <w:lang w:eastAsia="en-US"/>
    </w:rPr>
  </w:style>
  <w:style w:type="character" w:styleId="ac">
    <w:name w:val="footnote reference"/>
    <w:uiPriority w:val="99"/>
    <w:semiHidden/>
    <w:unhideWhenUsed/>
    <w:rsid w:val="001C286B"/>
    <w:rPr>
      <w:vertAlign w:val="superscript"/>
    </w:rPr>
  </w:style>
  <w:style w:type="character" w:styleId="ad">
    <w:name w:val="annotation reference"/>
    <w:uiPriority w:val="99"/>
    <w:semiHidden/>
    <w:unhideWhenUsed/>
    <w:rsid w:val="005763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376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57637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37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76376"/>
    <w:rPr>
      <w:b/>
      <w:bCs/>
      <w:lang w:eastAsia="en-US"/>
    </w:rPr>
  </w:style>
  <w:style w:type="character" w:customStyle="1" w:styleId="10">
    <w:name w:val="Заголовок 1 Знак"/>
    <w:link w:val="1"/>
    <w:uiPriority w:val="99"/>
    <w:rsid w:val="00BD0344"/>
    <w:rPr>
      <w:rFonts w:ascii="Arial" w:hAnsi="Arial" w:cs="Arial"/>
      <w:b/>
      <w:bCs/>
      <w:color w:val="26282F"/>
      <w:sz w:val="24"/>
      <w:szCs w:val="24"/>
    </w:rPr>
  </w:style>
  <w:style w:type="character" w:styleId="af2">
    <w:name w:val="Hyperlink"/>
    <w:rsid w:val="00A610B4"/>
    <w:rPr>
      <w:color w:val="076F2F"/>
      <w:u w:val="single"/>
    </w:rPr>
  </w:style>
  <w:style w:type="character" w:customStyle="1" w:styleId="titledateend">
    <w:name w:val="title_date_end"/>
    <w:basedOn w:val="a0"/>
    <w:rsid w:val="00A610B4"/>
  </w:style>
  <w:style w:type="character" w:customStyle="1" w:styleId="date2">
    <w:name w:val="date2"/>
    <w:basedOn w:val="a0"/>
    <w:rsid w:val="00A610B4"/>
  </w:style>
  <w:style w:type="character" w:customStyle="1" w:styleId="extsize1">
    <w:name w:val="ext_size1"/>
    <w:rsid w:val="00A610B4"/>
    <w:rPr>
      <w:vanish w:val="0"/>
      <w:webHidden w:val="0"/>
      <w:specVanish w:val="0"/>
    </w:r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0C3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3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3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B33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823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4A1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A1F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A1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A1F7D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C286B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1C286B"/>
    <w:rPr>
      <w:lang w:eastAsia="en-US"/>
    </w:rPr>
  </w:style>
  <w:style w:type="character" w:styleId="ac">
    <w:name w:val="footnote reference"/>
    <w:uiPriority w:val="99"/>
    <w:semiHidden/>
    <w:unhideWhenUsed/>
    <w:rsid w:val="001C286B"/>
    <w:rPr>
      <w:vertAlign w:val="superscript"/>
    </w:rPr>
  </w:style>
  <w:style w:type="character" w:styleId="ad">
    <w:name w:val="annotation reference"/>
    <w:uiPriority w:val="99"/>
    <w:semiHidden/>
    <w:unhideWhenUsed/>
    <w:rsid w:val="005763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376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57637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37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76376"/>
    <w:rPr>
      <w:b/>
      <w:bCs/>
      <w:lang w:eastAsia="en-US"/>
    </w:rPr>
  </w:style>
  <w:style w:type="character" w:customStyle="1" w:styleId="10">
    <w:name w:val="Заголовок 1 Знак"/>
    <w:link w:val="1"/>
    <w:uiPriority w:val="99"/>
    <w:rsid w:val="00BD0344"/>
    <w:rPr>
      <w:rFonts w:ascii="Arial" w:hAnsi="Arial" w:cs="Arial"/>
      <w:b/>
      <w:bCs/>
      <w:color w:val="26282F"/>
      <w:sz w:val="24"/>
      <w:szCs w:val="24"/>
    </w:rPr>
  </w:style>
  <w:style w:type="character" w:styleId="af2">
    <w:name w:val="Hyperlink"/>
    <w:rsid w:val="00A610B4"/>
    <w:rPr>
      <w:color w:val="076F2F"/>
      <w:u w:val="single"/>
    </w:rPr>
  </w:style>
  <w:style w:type="character" w:customStyle="1" w:styleId="titledateend">
    <w:name w:val="title_date_end"/>
    <w:basedOn w:val="a0"/>
    <w:rsid w:val="00A610B4"/>
  </w:style>
  <w:style w:type="character" w:customStyle="1" w:styleId="date2">
    <w:name w:val="date2"/>
    <w:basedOn w:val="a0"/>
    <w:rsid w:val="00A610B4"/>
  </w:style>
  <w:style w:type="character" w:customStyle="1" w:styleId="extsize1">
    <w:name w:val="ext_size1"/>
    <w:rsid w:val="00A610B4"/>
    <w:rPr>
      <w:vanish w:val="0"/>
      <w:webHidden w:val="0"/>
      <w:specVanish w:val="0"/>
    </w:r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0C3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9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145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B7E078818D4F32F408F214283D776300D1A1DB50E35FA90BE9CBD1Bq6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E4CD-62D1-4456-B4CA-8B737C8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consultantplus://offline/ref=A4BB7E078818D4F32F408F214283D776300D1A1DB50E35FA90BE9CBD1Bq6y1M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Калинина Светлана Вячеславовна</cp:lastModifiedBy>
  <cp:revision>7</cp:revision>
  <cp:lastPrinted>2018-03-28T13:30:00Z</cp:lastPrinted>
  <dcterms:created xsi:type="dcterms:W3CDTF">2018-03-15T14:08:00Z</dcterms:created>
  <dcterms:modified xsi:type="dcterms:W3CDTF">2018-03-28T13:30:00Z</dcterms:modified>
</cp:coreProperties>
</file>