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80" w:rsidRPr="00A51280" w:rsidRDefault="00A51280" w:rsidP="00A51280">
      <w:pPr>
        <w:keepNext/>
        <w:pageBreakBefore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Область знаний «</w:t>
      </w:r>
      <w:r w:rsidRPr="00A51280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АУДИТ</w:t>
      </w:r>
      <w:r w:rsidR="00D33830">
        <w:rPr>
          <w:rFonts w:ascii="Times New Roman" w:hAnsi="Times New Roman" w:cs="Times New Roman"/>
          <w:b/>
          <w:bCs/>
          <w:sz w:val="24"/>
          <w:szCs w:val="24"/>
          <w:u w:val="single"/>
        </w:rPr>
        <w:t>ОРСКАЯ ДЕЯТЕЛЬНОСТЬ</w:t>
      </w:r>
      <w:r w:rsidRPr="00A512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1280" w:rsidRPr="00D3383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3830">
        <w:rPr>
          <w:rFonts w:ascii="Times New Roman" w:hAnsi="Times New Roman" w:cs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 на</w:t>
      </w:r>
      <w:r w:rsidR="001E3A31" w:rsidRPr="00D33830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D33830">
        <w:rPr>
          <w:rFonts w:ascii="Times New Roman" w:hAnsi="Times New Roman" w:cs="Times New Roman"/>
          <w:b/>
          <w:bCs/>
          <w:sz w:val="20"/>
          <w:szCs w:val="20"/>
        </w:rPr>
        <w:t>получение квалификационного аттестата аудитора</w:t>
      </w:r>
    </w:p>
    <w:p w:rsidR="00A51280" w:rsidRPr="00D3383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3830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:rsidR="00A51280" w:rsidRPr="00D3383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1280" w:rsidRPr="00A5128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Тема 1. Понятие и содержание аудиторской деятельности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Аудиторское заключение: понятие, порядок представления аудиторской организацией, определение заведомо ложного аудиторского заключения в соответствии с Федеральным законом «Об аудиторской деятельности». </w:t>
      </w:r>
    </w:p>
    <w:p w:rsidR="00A4636C" w:rsidRDefault="00A51280" w:rsidP="00A46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A0">
        <w:rPr>
          <w:rFonts w:ascii="Times New Roman" w:hAnsi="Times New Roman" w:cs="Times New Roman"/>
          <w:sz w:val="24"/>
          <w:szCs w:val="24"/>
        </w:rPr>
        <w:t>Поняти</w:t>
      </w:r>
      <w:r w:rsidR="00E55572" w:rsidRPr="00F30BA0">
        <w:rPr>
          <w:rFonts w:ascii="Times New Roman" w:hAnsi="Times New Roman" w:cs="Times New Roman"/>
          <w:sz w:val="24"/>
          <w:szCs w:val="24"/>
        </w:rPr>
        <w:t>е</w:t>
      </w:r>
      <w:r w:rsidRPr="00F30BA0">
        <w:rPr>
          <w:rFonts w:ascii="Times New Roman" w:hAnsi="Times New Roman" w:cs="Times New Roman"/>
          <w:sz w:val="24"/>
          <w:szCs w:val="24"/>
        </w:rPr>
        <w:t xml:space="preserve"> деловой (профессиональной) репутации в сфере аудиторской деятельности.</w:t>
      </w:r>
      <w:r w:rsidR="00A4636C" w:rsidRPr="00F3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76" w:rsidRPr="00A51280" w:rsidRDefault="00FD4B76" w:rsidP="00A46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 xml:space="preserve">Тема 3. Профессиональная этика аудиторов </w:t>
      </w:r>
    </w:p>
    <w:p w:rsidR="00961066" w:rsidRPr="00961066" w:rsidRDefault="00961066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угроз, меры предосторожности, предпринимаемые аудитором в ответ на угрозы.</w:t>
      </w:r>
    </w:p>
    <w:p w:rsidR="00961066" w:rsidRPr="00961066" w:rsidRDefault="00961066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66">
        <w:rPr>
          <w:rFonts w:ascii="Times New Roman" w:hAnsi="Times New Roman" w:cs="Times New Roman"/>
          <w:sz w:val="24"/>
          <w:szCs w:val="24"/>
        </w:rPr>
        <w:t>Применение концептуального подхода к соблюдению основных принципов этики: заключение договора оказания аудиторских услуг, реклама и предложение профессиональных услуг, подарки и знаки внимания, соблюдение принципа объективности.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AD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понятие Кодекса; вопросы, связанные с заключением договора профессиональных услуг (приемлемость отношений с клиентом, приемлемость задания, смена аудитора).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DD2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вознаграждение аудитора за оказание аудиторских и прочих услуг; условия возникновения угроз нарушения основных принципов профессиональной этики при назначении вознаграждения; возможные меры предосторожности, связанные с назначением вознаграждения.</w:t>
      </w:r>
    </w:p>
    <w:p w:rsidR="00A51280" w:rsidRPr="00961066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0A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понятие конфликта интересов в аудиторской деятельности, причины его возникновения, необходимые меры по устранению конфликта интересов; выражение второго мнения аудитором.</w:t>
      </w:r>
    </w:p>
    <w:p w:rsidR="00A51280" w:rsidRDefault="00A51280" w:rsidP="00A0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7">
        <w:rPr>
          <w:rFonts w:ascii="Times New Roman" w:hAnsi="Times New Roman" w:cs="Times New Roman"/>
          <w:sz w:val="24"/>
          <w:szCs w:val="24"/>
        </w:rPr>
        <w:t>Обязанности аудитора при выявлении несоблюдения или подозрений в несоблюдении нормативных правовых актов, установленные Кодексом профессиональной этики аудиторов.</w:t>
      </w:r>
    </w:p>
    <w:p w:rsidR="00FD4B76" w:rsidRDefault="00FD4B76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Тема 4. Правила независимости аудиторов и аудиторских организаций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Применение концептуального подхода к соблюдению независимости при продолжающемся взаимодействии старшего аудиторского персонала с аудируемым лицом (включая вопросы ротации).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Применение Правил независимости аудиторов и аудиторских организаций в отношении продолжения взаимодействия старшего персонала аудита с аудируемым лицом (включая вопросы ротации руководителей заданий по аудиту); понятие общественно значимых хозяйствующих субъектов.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04154683"/>
      <w:bookmarkStart w:id="1" w:name="_Toc513110972"/>
      <w:r w:rsidRPr="00D33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Контроль качества работы аудиторов и аудиторских организаций</w:t>
      </w:r>
      <w:bookmarkEnd w:id="0"/>
      <w:bookmarkEnd w:id="1"/>
      <w:r w:rsidRPr="00D33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МСКК 1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система контроля качества аудиторской организации; применение и соблюдение соответствующих требований.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элементы системы контроля качества аудиторской организации и ответственность руководства за обеспечение ее качества.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политика и процедуры, обеспечивающие соблюдение этических требований.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МСА 220 «Контроль качества при проведении аудита финансовой отчетности»: принятие и продолжение отношений с клиентами, принятие и выполнение конкретных заданий. Кадровые ресурсы, назначение аудиторских групп.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 (политика и процедуры; консультации; лица, осуществляющие проверку качества; документирование проверки качества; разногласия во мнениях; документация по зданию).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заданий, оценка выявленных недостатков, сообщение о них и их устранение; документация системы контроля качества.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220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220 «Контроль качества при проведении аудита финансовой отчетности»: контроль качества при проведении аудита (руководство, контроль и проведение задания; обзорные проверки, консультации; проверка качества выполнения задания; расхождения во мнениях).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220 «Контроль качества при проведении аудита финансовой отчетности»: мониторинг выполняемых заданий и документация.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220 «Контроль качества при проведении аудита финансовой отчетности»: взаимосвязь с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общие положения и особенности применения.</w:t>
      </w:r>
    </w:p>
    <w:p w:rsidR="00A52810" w:rsidRDefault="00A52810" w:rsidP="00A51280">
      <w:pPr>
        <w:pStyle w:val="2"/>
        <w:rPr>
          <w:sz w:val="24"/>
          <w:szCs w:val="24"/>
        </w:rPr>
      </w:pPr>
      <w:bookmarkStart w:id="2" w:name="_Toc504154684"/>
      <w:bookmarkStart w:id="3" w:name="_Toc513110973"/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6. Общие принципы аудита финансовой отчетности и обязанности аудитора</w:t>
      </w:r>
      <w:bookmarkEnd w:id="2"/>
      <w:bookmarkEnd w:id="3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200</w:t>
      </w:r>
    </w:p>
    <w:p w:rsidR="00A51280" w:rsidRDefault="00A51280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200 «Основные цели независимого аудитора и проведение аудита в соответствии с Международными стандартами аудита»: назначение аудита и основные цели аудитора при проведении аудита бухгалтерской (финансовой) отчетности; основополагающее допущение, относящееся к обязанностям руководства.</w:t>
      </w:r>
    </w:p>
    <w:p w:rsidR="00B02722" w:rsidRPr="00A51280" w:rsidRDefault="00B02722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200 «Основные цели независимого аудитора и проведение аудита в соответствии с Международными стандартами аудита»:</w:t>
      </w:r>
      <w:r w:rsidRPr="00B0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1280">
        <w:rPr>
          <w:rFonts w:ascii="Times New Roman" w:hAnsi="Times New Roman" w:cs="Times New Roman"/>
          <w:sz w:val="24"/>
          <w:szCs w:val="24"/>
        </w:rPr>
        <w:t>рофессиональное суждение при проведении аудита бухгалтерской (финансовой) отчетности: понятие, применение к основным вопросам на протяжении всего аудита; отличительная черта профессионального суждения, ожидаемого от аудитора, и его оценка; ограничения применения профессионального суждения.</w:t>
      </w:r>
    </w:p>
    <w:p w:rsidR="00B02722" w:rsidRPr="00A51280" w:rsidRDefault="00B02722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210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210 «Согласование условий аудиторских заданий»: обязательные условия для проведения аудита, соглашение об условиях аудиторского задания.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210 «Согласование условий аудиторских заданий»: соглашение об условиях аудиторского задания, повторные аудиторские задания, принятие изменений в условиях аудиторского задания.</w:t>
      </w:r>
    </w:p>
    <w:p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5B" w:rsidRPr="00D33830" w:rsidRDefault="0052735B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30">
        <w:rPr>
          <w:rFonts w:ascii="Times New Roman" w:hAnsi="Times New Roman" w:cs="Times New Roman"/>
          <w:b/>
          <w:bCs/>
          <w:sz w:val="24"/>
          <w:szCs w:val="24"/>
        </w:rPr>
        <w:t xml:space="preserve">МСА 230 </w:t>
      </w:r>
    </w:p>
    <w:p w:rsidR="008924C9" w:rsidRPr="008924C9" w:rsidRDefault="0052735B" w:rsidP="00A1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МСА 230 «Аудиторская документация</w:t>
      </w:r>
      <w:r w:rsidRPr="00960C3B">
        <w:rPr>
          <w:rFonts w:ascii="Times New Roman" w:hAnsi="Times New Roman" w:cs="Times New Roman"/>
          <w:sz w:val="24"/>
          <w:szCs w:val="24"/>
        </w:rPr>
        <w:t>»: характер и назначение аудиторской документации, цели аудитора при ее подготовке</w:t>
      </w:r>
      <w:r w:rsidR="008924C9" w:rsidRPr="00960C3B">
        <w:rPr>
          <w:rFonts w:ascii="Times New Roman" w:hAnsi="Times New Roman" w:cs="Times New Roman"/>
          <w:sz w:val="24"/>
          <w:szCs w:val="24"/>
        </w:rPr>
        <w:t>.</w:t>
      </w:r>
    </w:p>
    <w:p w:rsidR="0052735B" w:rsidRPr="00A51280" w:rsidRDefault="008924C9" w:rsidP="00A1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C9">
        <w:rPr>
          <w:rFonts w:ascii="Times New Roman" w:hAnsi="Times New Roman" w:cs="Times New Roman"/>
          <w:sz w:val="24"/>
          <w:szCs w:val="24"/>
        </w:rPr>
        <w:t xml:space="preserve">МСА 230 «Аудиторская документация»: </w:t>
      </w:r>
      <w:r w:rsidR="0052735B" w:rsidRPr="008924C9">
        <w:rPr>
          <w:rFonts w:ascii="Times New Roman" w:hAnsi="Times New Roman" w:cs="Times New Roman"/>
          <w:sz w:val="24"/>
          <w:szCs w:val="24"/>
        </w:rPr>
        <w:t>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240</w:t>
      </w:r>
    </w:p>
    <w:p w:rsidR="00A13618" w:rsidRDefault="009F193F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240 «Обязанности аудитора в отношении недобросовестных действий при проведении аудита финансовой отчетности»: </w:t>
      </w:r>
      <w:r w:rsidR="00BA0457">
        <w:rPr>
          <w:rFonts w:ascii="Times New Roman" w:hAnsi="Times New Roman" w:cs="Times New Roman"/>
          <w:sz w:val="24"/>
          <w:szCs w:val="24"/>
        </w:rPr>
        <w:t>н</w:t>
      </w:r>
      <w:r w:rsidR="00A13618" w:rsidRPr="00A51280">
        <w:rPr>
          <w:rFonts w:ascii="Times New Roman" w:hAnsi="Times New Roman" w:cs="Times New Roman"/>
          <w:sz w:val="24"/>
          <w:szCs w:val="24"/>
        </w:rPr>
        <w:t>едобросовестные действия: характеристика, ответственность за их предотвращение и обнаружение, цели и обязанности аудитора в отношении недобросовестных действий при проведении аудита бухгалтерской (финансовой) отчетности.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240 «Обязанности аудитора в отношении недобросовестных действий при проведении аудита финансовой отчетности»: выявление и оценка рисков существенного искажения вследствие недобросовестных действий, процедуры оценки рисков существенного искажения вследствие недобросовестных действий и сопутствующие действия аудитора.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240 «Обязанности аудитора в отношении недобросовестных действий при проведении аудита финансовой отчетности»: аудиторские процедуры в ответ на риски существенного искажения вследствие недобросовестных действий, оценка аудиторских доказательств.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240 «Обязанности аудитора в отношении недобросовестных действий при проведении аудита финансовой отчетности»: оценка аудиторских доказательств, отказ аудитора от выполнения задания, получение аудитором письменных заявлений.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240 «Обязанности аудитора в отношении недобросовестных действий при проведении аудита финансовой отчетности»: информирование аудитором руководства и лиц, отвечающих за корпоративное управление, регулирующих и правоохранительных органов по вопросам, связанным с недобросовестными действиями.</w:t>
      </w:r>
    </w:p>
    <w:p w:rsidR="00FD4B76" w:rsidRDefault="00FD4B76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250</w:t>
      </w:r>
    </w:p>
    <w:p w:rsidR="007E6A19" w:rsidRPr="007E6A19" w:rsidRDefault="007E6A19" w:rsidP="007E6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250 «Рассмотрение законов и нормативных актов в ходе аудита финансовой отчетности»: </w:t>
      </w:r>
      <w:r w:rsidRPr="007E6A19">
        <w:rPr>
          <w:rFonts w:ascii="Times New Roman" w:hAnsi="Times New Roman" w:cs="Times New Roman"/>
          <w:sz w:val="24"/>
          <w:szCs w:val="24"/>
        </w:rPr>
        <w:t>цель аудитора в отношении рассмотрения законов и нормативных актов в ходе аудита бухгалтерской (финансовой) отчетности; категории законов и нормативных актов, оказывающих и не оказывающих непосредственное влияние на определение существенных показателей и раскрытие информации в бухгалтерской (финансовой) отчетности, и ответственность аудитора в отношении каждой из них.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250 «Рассмотрение законов и нормативных актов в ходе аудита финансовой отчетности»: анализ аудитором соблюдения законов и нормативных актов; аудиторские процедуры, направленные на выявление случаев их несоблюдения, и аудиторские процедуры при выявлении несоблюдения или подозрении в несоблюдении законов и нормативных актов.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250 «Рассмотрение законов и нормативных актов в ходе аудита финансовой отчетности»: информирование аудитором о выявленном несоблюдении или подозрении в несоблюдении законов и нормативных актов лиц, отвечающих за корпоративное управление, регулирующих и правоохранительных органов; предоставление информации о несоблюдении в аудиторском заключении по бухгалтерской (финансовой) отчетности.</w:t>
      </w:r>
    </w:p>
    <w:p w:rsidR="00C0706B" w:rsidRDefault="00C0706B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06B" w:rsidRPr="00C0706B" w:rsidRDefault="00C0706B" w:rsidP="00C070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06B">
        <w:rPr>
          <w:rFonts w:ascii="Times New Roman" w:hAnsi="Times New Roman" w:cs="Times New Roman"/>
          <w:b/>
          <w:bCs/>
          <w:sz w:val="24"/>
          <w:szCs w:val="24"/>
        </w:rPr>
        <w:t xml:space="preserve">Участие субъектов аудиторской деятельности в противодействии коррупции, </w:t>
      </w:r>
      <w:r w:rsidR="0034329F">
        <w:rPr>
          <w:rFonts w:ascii="Times New Roman" w:hAnsi="Times New Roman" w:cs="Times New Roman"/>
          <w:b/>
          <w:bCs/>
          <w:sz w:val="24"/>
          <w:szCs w:val="24"/>
        </w:rPr>
        <w:t>легализации (</w:t>
      </w:r>
      <w:r w:rsidRPr="00C0706B">
        <w:rPr>
          <w:rFonts w:ascii="Times New Roman" w:hAnsi="Times New Roman" w:cs="Times New Roman"/>
          <w:b/>
          <w:bCs/>
          <w:sz w:val="24"/>
          <w:szCs w:val="24"/>
        </w:rPr>
        <w:t>отмыванию</w:t>
      </w:r>
      <w:r w:rsidR="0034329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706B">
        <w:rPr>
          <w:rFonts w:ascii="Times New Roman" w:hAnsi="Times New Roman" w:cs="Times New Roman"/>
          <w:b/>
          <w:bCs/>
          <w:sz w:val="24"/>
          <w:szCs w:val="24"/>
        </w:rPr>
        <w:t xml:space="preserve"> преступных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финансированию терроризма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Рассмотрение аудитором соответствия деятельности аудируемого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Планирование и проведение аудиторских процедур по проверке соблюдения аудируемым лицом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Планирование и проведение аудиторских процедур по проверке соблюдения аудируемым лицом законодательства Российской Федерации о противодействии коррупции. Аудиторские процедуры, применяемые для выявления сделок и финансовых операций, которые могут быть связаны с подкупом иностранных должностных лиц.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260</w:t>
      </w:r>
    </w:p>
    <w:p w:rsidR="00BA0457" w:rsidRPr="00A51280" w:rsidRDefault="00BA0457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260 «Информационное взаимодействие с лицами, отвечающими за корпоративное управление»: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51280">
        <w:rPr>
          <w:rFonts w:ascii="Times New Roman" w:hAnsi="Times New Roman" w:cs="Times New Roman"/>
          <w:sz w:val="24"/>
          <w:szCs w:val="24"/>
        </w:rPr>
        <w:t>ели аудитора при осуществлении информационного взаимодействия с лицами, отвечающими за корпоративное управление, и роль информационного взаимодействия при аудите бухгалтерской (финансовой) отчетности.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260 «Информационное взаимодействие с лицами, отвечающими за корпоративное управление»: определение аудитором надлежащих лиц, отвечающих за корпоративное управление, и вопросы, по которым осуществляется информационное взаимодействие с ними.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260 «Информационное взаимодействие с лицами, отвечающими за корпоративное управление»: процесс информационного взаимодействия с лицами, отвечающими за корпоративное управление; его организация, включая формы, сроки, достаточность взаимодействия, и документация.</w:t>
      </w:r>
    </w:p>
    <w:p w:rsidR="00BA0457" w:rsidRDefault="00BA0457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265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265 «Информирование лиц, отвечающих за корпоративное управление, и руководства о недостатках в системе внутреннего контроля»: информирование аудитором лиц, отвечающих за корпоративное управление, и руководства о недостатках системы внутреннего контроля; форма и содержание информации.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04154685"/>
      <w:bookmarkStart w:id="5" w:name="_Toc513110974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7. Планирование аудита, оценка рисков и аудиторские процедуры в ответ на оцененные риски</w:t>
      </w:r>
      <w:bookmarkEnd w:id="4"/>
      <w:bookmarkEnd w:id="5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300 «Планирование аудита финансовой отчетности»: предварительные работы по планированию задания, разработка общей стратегии задания. 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300 «Планирование аудита финансовой отчетности»: разработка общей стратегии и плана аудита, дополнительные замечания относительно аудиторских заданий, выполняемых впервые. 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300 «Планирование аудита финансовой отчетности»: составные элементы плана аудита, изменения в планировании,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315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315 «Выявление и оценка рисков существенного искажения посредством изучения организации и ее окружения»: организация и ее окружение (отраслевые и регуляторные факторы, характер деятельности организации, выбор и применение учетной политики организации).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315 «Выявление и оценка рисков существенного искажения посредством изучения организации и ее окружения»: организация и ее окружение (цели и стратегии, сопутствующие бизнес-риски, оценка и анализ финансовых результатов деятельности организации).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315 «Выявление и оценка рисков существенного искажения посредством изучения организации и ее окружения»: процедуры оценки рисков и сопутствующие действия; понятие предпосылок; предпосылки в отношении видов операций, остатков по счетам и раскрытия информации.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315 «Выявление и оценка рисков существенного искажения посредством изучения организации и ее окружения»: понимание системы внутреннего контроля организации, характеристика ее компонентов.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315 «Выявление и оценка рисков существенного искажения посредством изучения организации и ее окружения»: выявление значительных рисков (рисков, требующих особого внимания при проведении аудита), понимание средств контроля, относящихся к этим рискам, а также рисков, по которым процедуры проверки по существу в отдельности не обеспечивают надежных аудиторских доказательств; пересмотр оценки рисков,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320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320 «Существенность при планировании и проведении аудита»: определение существенности для бухгалтерской (финансовой) отчетности в целом, применительно к определенным видам операций, статьям и остаткам по счетам; пересмотр существенности в ходе аудита.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320 «Существенность при планировании и проведении аудита»: определение существенности для выполнения аудиторских процедур при планировании аудита, применительно к определенным видам операций, статьям и остаткам по счетам; пересмотр существенности в ходе аудита и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330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330 «Аудиторские процедуры в ответ на оцененные риски»: тестирование средств контроля как один из видов аудиторских процедур в ответ на оцененные риски существенного искажения на уровне предпосылок; характер, объем и сроки проведения тестирования средств контроля; средства контроля за значительными рисками; оценка операционной эффективности средств контроля. 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330 «Аудиторские процедуры в ответ на оцененные риски»: процедуры проверки по существу как один из видов аудиторских процедур в ответ на оцененные риски существенного искажения на уровне предпосылок; характер, объем и сроки проведения процедур по существу; процедуры по существу в отношении значительных рисков.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330 «Аудиторские процедуры в ответ на оцененные риски»: аудиторские процедуры общего характера в ответ на риски, характер последующих аудиторских процедур, адекватность представления и раскрытия информации, оценка достаточности и надлежащего характера аудиторских доказательств,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402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402 «Особенности аудита организации, пользующейся услугами обслуживающей организации»: цели аудитора при аудите бухгалтерской (финансовой) отчетности организации, пользующейся услугами, предоставляемыми обслуживающей организацией; получение понимания услуг, предоставляемых обслуживающей организацией, включая систему внутреннего контроля; ответные действия по оцененным рискам существенного искажения.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МСА 450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450 «Оценка искажений, выявленных в ходе аудита»: понятие искажения; цели аудитора при оценке искажений, выявленных в ходе аудита; накопление и анализ выявленных в ходе аудита искажений.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450 «Оценка искажений, выявленных в ходе аудита»: понятие искажения; информирование об искажениях, выявленных аудитором в ходе аудита; оценка воздействия неисправленных искажений.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450 «Оценка искажений, выявленных в ходе аудита»: информирование лиц, отвечающих за корпоративное управление, письменные заявления руководства аудируемого лица, документирование.</w:t>
      </w:r>
    </w:p>
    <w:p w:rsidR="00A51280" w:rsidRDefault="00A51280" w:rsidP="00A51280">
      <w:pPr>
        <w:pStyle w:val="2"/>
        <w:rPr>
          <w:sz w:val="24"/>
          <w:szCs w:val="24"/>
        </w:rPr>
      </w:pPr>
      <w:bookmarkStart w:id="6" w:name="_Toc504154686"/>
      <w:bookmarkStart w:id="7" w:name="_Toc513110975"/>
    </w:p>
    <w:p w:rsidR="00D33830" w:rsidRPr="00D33830" w:rsidRDefault="00D33830" w:rsidP="00D33830">
      <w:pPr>
        <w:rPr>
          <w:lang w:eastAsia="ru-RU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8. Аудиторские доказательства</w:t>
      </w:r>
      <w:bookmarkEnd w:id="6"/>
      <w:bookmarkEnd w:id="7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500 «Аудиторские доказательства»: понятие аудиторских доказательств; уместность и надежность информации, используемой в качестве аудиторских доказательств.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500 «Аудиторские доказательства»: отбор элементов тестирования с целью получения аудиторских доказательств (выбор всех объектов, выбор конкретных объектов и аудиторская выборка).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500 «Аудиторские доказательства»: достаточные надлежащие аудиторские доказательства, источники аудиторских доказательств, аудиторские процедуры для сбора аудиторских доказательств (инспектирование, наблюдение и т. д.).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500 «Аудиторские доказательства»: понятие уместности и надежности аудиторских доказательств; надежность информации, подготовленной экспертом руководства; обязанности аудитора в отношении информации, подготовленной руководством.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501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501 «Особенности получения аудиторских доказательств в конкретных случаях»: получение аудиторских доказательств в отношении запасов в случае их существенности для бухгалтерской (финансовой) отчетности.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501 «Особенности получения аудиторских доказательств в конкретных случаях»: получение аудиторских доказательств в отношении претензий и судебных разбирательств, создающих риск существенного искажения </w:t>
      </w:r>
      <w:r w:rsidR="00E22F64" w:rsidRPr="00A51280">
        <w:rPr>
          <w:rFonts w:ascii="Times New Roman" w:hAnsi="Times New Roman" w:cs="Times New Roman"/>
          <w:sz w:val="24"/>
          <w:szCs w:val="24"/>
        </w:rPr>
        <w:t>бухгалтерской (финансовой)</w:t>
      </w:r>
      <w:r w:rsidR="00E22F64">
        <w:rPr>
          <w:rFonts w:ascii="Times New Roman" w:hAnsi="Times New Roman" w:cs="Times New Roman"/>
          <w:sz w:val="24"/>
          <w:szCs w:val="24"/>
        </w:rPr>
        <w:t xml:space="preserve"> </w:t>
      </w:r>
      <w:r w:rsidRPr="00A51280">
        <w:rPr>
          <w:rFonts w:ascii="Times New Roman" w:hAnsi="Times New Roman" w:cs="Times New Roman"/>
          <w:sz w:val="24"/>
          <w:szCs w:val="24"/>
        </w:rPr>
        <w:t>отчетности; получение аудиторских доказательств в отношении информации по сегментам.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505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505 «Внешние подтверждения»: процедуры внешнего подтверждения для целей получения аудиторских доказательств и действия аудитора при отказе руководства в разрешении аудитору направить запрос о подтверждении информации; позитивные и негативные подтверждения.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505 «Внешние подтверждения»: анализ результатов выполнения процедур внешнего подтверждения и их оценка, достоверность или отсутствие ответов, расхождения.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510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510 «Аудиторские задания, выполняемые впервые: остатки на начало периода»: цель аудитора в части анализа остатков на начало периода при проведении аудиторских заданий, выполняемых впервые; аудиторские процедуры, выполняемые аудитором в отношении остатков на начало периода.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510 «Аудиторские задания, выполняемые впервые: остатки на начало периода»: аудиторские выводы и заключение об остатках на начало периода при проведении аудиторских заданий, выполняемых впервые; модифицированное мнение в аудиторском заключении предшествующего аудитора.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510 «Аудиторские задания, выполняемые впервые: остатки на начало периода»: особенности аудиторского заключения, составляемого по аудиторскому заданию, выполняемому впервые; примеры выражения модифицированного мнения в отношении остатков на начало периода.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520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520 «Аналитические процедуры»: определение аналитических процедур, аналитические процедуры проверки по существу.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520 «Аналитические процедуры»: определение аналитических процедур; аналитические процедуры, способствующие формированию общего вывода; исследование результатов проведения аналитических процедур.</w:t>
      </w:r>
    </w:p>
    <w:p w:rsid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530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530 «Аудиторская выборка»: цель аудитора при использовании аудиторской выборки; подход к выборке, объем и отбор элементов для тестирования.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3666459"/>
      <w:r w:rsidRPr="00A51280">
        <w:rPr>
          <w:rFonts w:ascii="Times New Roman" w:hAnsi="Times New Roman" w:cs="Times New Roman"/>
          <w:sz w:val="24"/>
          <w:szCs w:val="24"/>
        </w:rPr>
        <w:t xml:space="preserve">МСА 530 «Аудиторская выборка»: понятие аудиторской выборки, требования к выборке при выполнении аудиторских процедур, характер и причины отклонений и искажений. </w:t>
      </w:r>
      <w:bookmarkEnd w:id="8"/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530 «Аудиторская выборка»: понятие аудиторской выборки, экстраполяция искажений, оценка результатов аудиторской выборки.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530 «Аудиторская выборка»: понятие аудиторской выборки; объем выборки; примеры факторов, влияющих на объем выборки как при тестировании средств контроля, так и при осуществлении детального </w:t>
      </w:r>
      <w:proofErr w:type="gramStart"/>
      <w:r w:rsidRPr="00A51280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A51280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530 «Аудиторская выборка»: цель аудитора при использовании аудиторской выборки, методы отбора элементов выборки; стратификация.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984" w:rsidRPr="007B1EF8" w:rsidRDefault="00F74984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984" w:rsidRPr="007B1EF8" w:rsidRDefault="00F74984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МСА 540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280">
        <w:rPr>
          <w:rFonts w:ascii="Times New Roman" w:hAnsi="Times New Roman" w:cs="Times New Roman"/>
          <w:sz w:val="24"/>
          <w:szCs w:val="24"/>
          <w:lang w:eastAsia="ru-RU"/>
        </w:rPr>
        <w:t>МСА 540 «Аудит оценочных значений, включая оценку справедливой стоимости, и соответствующего раскрытия информации»: цель аудитора в отношении оценочных значений при аудите бухгалтерской (финансовой) отчетности и характер оценочных значений в аудите; процедуры оценки рисков и сопутствующие им действия в отношении оценочных значений при аудите бухгалтерской (финансовой) отчетности.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540 «Аудит оценочных значений, включая оценку справедливой стоимости, и соответствующего раскрытия информации»: выявление и оценка рисков существенного искажения, ответные меры на оцененные риски существенного искажения оценочных значений.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3666995"/>
      <w:r w:rsidRPr="00A51280">
        <w:rPr>
          <w:rFonts w:ascii="Times New Roman" w:hAnsi="Times New Roman" w:cs="Times New Roman"/>
          <w:sz w:val="24"/>
          <w:szCs w:val="24"/>
        </w:rPr>
        <w:t>МСА 540 «Аудит оценочных значений, включая оценку справедливой стоимости, и соответствующего раскрытия информации»: дополнительные процедуры проверки по существу для снижения значительных рисков существенного искажения оценочных значений; определение обоснованности оценочных значений</w:t>
      </w:r>
      <w:bookmarkEnd w:id="9"/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540 «Аудит оценочных значений, включая оценку справедливой стоимости, и соответствующего раскрытия информации»: раскрытие информации, связанной с оценочными значениями; письменные заявления руководства и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550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550 «Связанные стороны»: цели и обязанности аудитора в отношении выявления связанных сторон, операций между связанными сторонами при аудите бухгалтерской (финансовой) отчетности.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550 «Связанные стороны»: выявление и оценка рисков существенного искажения бухгалтерской (финансовой) отчетности в связи с взаимоотношениями и операциями между связанными сторонами и ответные меры аудитора на эти риски.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550 «Связанные стороны»: оценка учета и раскрытия выявленных взаимоотношений и операций между связанными сторонами; письменные заявления, информационное взаимодействие с лицами, отвечающими за корпоративное управление, и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560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560 «События после отчетной даты»: характеристика событий после отчетной даты; действия аудитора в отношении событий, которые имели место в период между отчетной датой и датой аудиторского заключения.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560 «События после отчетной даты»: характеристика событий после отчетной даты; действия аудитора в отношении фактов, которые стали известны аудитору после даты аудиторского заключения, но до даты выпуска бухгалтерской (финансовой) отчетности.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560 «События после отчетной даты»: характеристика событий после отчетной даты; действия аудитора в отношении фактов, о которых стало известно аудитору после даты выпуска бухгалтерской (финансовой) отчетности.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МСА 570</w:t>
      </w:r>
    </w:p>
    <w:p w:rsidR="001F6F1F" w:rsidRPr="001F6F1F" w:rsidRDefault="001F6F1F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570 «Непрерывность деятельности»: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6F1F">
        <w:rPr>
          <w:rFonts w:ascii="Times New Roman" w:hAnsi="Times New Roman" w:cs="Times New Roman"/>
          <w:sz w:val="24"/>
          <w:szCs w:val="24"/>
        </w:rPr>
        <w:t>ринцип непрерывности деятельности в бухгалтерском учете: понятие, ответственность за оценку способности организации продолжать непрерывно свою деятельность; цель и обязанности аудитора.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570 «Непрерывность деятельности»: процедуры оценки рисков и соответствующие действия аудитора в отношении оценки способности организации продолжать непрерывно свою деятельность; рассмотрение оценки, выполненной руководством.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570 «Непрерывность деятельности»: рассмотрение оценки допущения о непрерывности деятельности организации, выполненной руководством; действия аудитора в отношении периода, выходящего за пределы такой оценки; дополнительные аудиторские процедуры, выполняемые при выявлении определенных событий или условий, обусловливающих значительные сомнения в способности аудируемого лица продолжать непрерывно свою деятельность.</w:t>
      </w:r>
    </w:p>
    <w:p w:rsidR="00A51280" w:rsidRPr="00A51280" w:rsidRDefault="00A51280" w:rsidP="00A5128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570 «Непрерывность деятельности»: выводы аудитора и особенности аудиторского заключения, в том числе в случаях существенной неопределенности в отношении способности организации продолжать непрерывно свою деятельность, как адекватно раскрытой, так и неадекватно раскрытой или не раскрытой в отчетности; информационное взаимодействие аудитора с лицами, отвечающими за корпоративное управление.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570 «Непрерывность деятельности»: действия аудитора, типы аудиторского мнения и структура аудиторского заключения в том случае, если аудитор делает вывод о наличии существенной неопределенности в отношении способности организации продолжать непрерывно свою деятельность.</w:t>
      </w:r>
    </w:p>
    <w:p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580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580 «Письменные заявления»: понятие письменных заявлений; форма и датирование письменных заявлений; периоды, которые они охватывают; информирование лиц, отвечающих за корпоративное управление.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580 «Письменные заявления»: понятие письменных заявлений; сомнения относительно достоверности письменных заявлений; действия аудитора в случае непредоставления запрошенных письменных заявлений, в том числе касающихся обязанностей руководства.</w:t>
      </w:r>
    </w:p>
    <w:p w:rsidR="00A10B19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600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цели и ответственность аудитора при аудите бухгалтерской (финансовой) отчетности группы; принятие решения о начале (продолжении) отношений с клиентом.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504154687"/>
      <w:bookmarkStart w:id="11" w:name="_Toc513110976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9. Использование работы, выполненной другими лицами</w:t>
      </w:r>
      <w:bookmarkEnd w:id="10"/>
      <w:bookmarkEnd w:id="11"/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понимание деятельности группы, ее компонентов и их окружения; общая стратегия и план аудита.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93667455"/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600 «Особенности аудита финансовой отчетности группы (включая работу аудиторов компонентов)»: понимание деятельности аудитора компонента, обязанности аудитора группы при планировании и контроле работы аудитора компонента</w:t>
      </w:r>
      <w:bookmarkEnd w:id="12"/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определение существенности для группы и компонентов; оценка рисков и принятие мер в ответ на оцененные риски в отношении значительных компонентов и компонентов, не являющихся значительными; аудиторские процедуры в отношении процесса консолидации.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информационное взаимодействие команды аудитора группы с аудитором компонента, оценка достаточности и надлежащего характера полученных аудиторских доказательств; информационное взаимодействие с руководством и лицами, отвечающими за корпоративное управление.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необходимые и дополнительные вопросы, включаемые аудитором группы в инструкции для аудитора компонента.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610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610 «Использование работы внутренних аудиторов»: цели и ответственность внешнего аудитора при использовании работы внутренних аудиторов, понятие службы внутреннего аудита.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610 «Использование работы внутренних аудиторов»: оценка возможности использования работы внутренних аудиторов (оценка службы внутреннего аудита, характер и объем используемых работ службы внутреннего аудита).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610 «Использование работы внутренних аудиторов»: определение возможности непосредственного участия внутренних аудиторов во внешнем аудите, условия привлечения внутренних аудиторов к непосредственному участию в аудите, документирование.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620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620 «Использование работы эксперта аудитора»: цели и ответственность аудитора при использовании работы эксперта, указание на эксперта аудитора в аудиторском заключении.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620 «Использование работы эксперта аудитора»: определение необходимости и оценка возможности привлечения эксперта; соглашение с экспертом и оценка адекватности его работы.</w:t>
      </w:r>
    </w:p>
    <w:p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04154688"/>
      <w:bookmarkStart w:id="14" w:name="_Toc513110977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10. Выводы и составление аудиторского заключения</w:t>
      </w:r>
      <w:bookmarkEnd w:id="13"/>
      <w:bookmarkEnd w:id="14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700 «Формирование мнения и составление заключения о финансовой отчетности»: формирование мнения о бухгалтерской (финансовой) отчетности и форма аудиторского мнения.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700 «Формирование мнения и составление заключения о финансовой отчетности»: структура и характеристика разделов аудиторского заключения; требования к подписанию, дате и адресу аудитора.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700 «Формирование мнения и составление заключения о финансовой отчетности»: форма аудиторского мнения; действия аудитора в отношении дополнительной информации, представляемой вместе с бухгалтерской (финансовой) отчетностью.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700 «Формирование мнения и составление заключения о финансовой отчетности»: форма аудиторского мнения и содержание аудиторского заключения; их различия в случае аудита бухгалтерской (финансовой) отчетности, подготовленной в соответствии с концепцией достоверного представления, и аудита бухгалтерской (финансовой) отчетности, подготовленной в соответствии с концепцией соответствия.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700 «Формирование мнения и составление заключения о финансовой отчетности», МСА 705 «Модифицированное мнение в аудиторском заключении», МСА 706 «Разделы "Важные обстоятельства" и "Прочие сведения" в аудиторском заключении»: информационное взаимодействие аудитора с лицами, отвечающими за корпоративное управление, при формировании мнения, выпуске аудиторского заключения при разных обстоятельствах.</w:t>
      </w:r>
    </w:p>
    <w:p w:rsidR="00A10B19" w:rsidRPr="00A51280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701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701 «Информирование о ключевых вопросах аудита в аудиторском заключении»: определение ключевых вопросов аудита, описание ключевых вопросов аудита; обстоятельства, при которых информация о вопросе, определенном как ключевой вопрос аудита, не сообщается в аудиторском заключении; информационное взаимодействие с лицами, отвечающими за корпоративное управление.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701 «Информирование о ключевых вопросах аудита в аудиторском заключении»: действия аудитора в том случае, если ключевые вопросы аудита совпадают с вопросом, который приводит к выражению модифицированного мнения; действия аудитора в случае отсутствия вопросов, доведенных до сведения лиц, отвечающих за корпоративное управление.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701 «Информирование о ключевых вопросах аудита в аудиторском заключении»: информационное взаимодействие с лицами, отвечающими за корпоративное управление, документирование ключевых вопросов аудита.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705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705 «Модифицированное мнение в аудиторском заключении»: цель аудитора и типы модифицированного мнения; обстоятельства, требующие выражения модифицированного мнения аудитора.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705 «Модифицированное мнение в аудиторском заключении»: виды модифицированного мнения и основания для выбора мнения в случае невозможности получения достаточных надлежащих аудиторских доказательств; изменение содержания аудиторского заключения для каждого вида мнения.</w:t>
      </w:r>
    </w:p>
    <w:p w:rsidR="00E10862" w:rsidRPr="00A51280" w:rsidRDefault="00E10862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705 «Модифицированное мнение в аудиторском заключении»: форма и содержание аудиторского заключения в случае модификации мнения; разделы «Основание для выражения мнения», «Мнение», «Ответственность аудитора»; информационное взаимодействие с лицами, отвечающими за корпоративное управление.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705 «Модифицированное мнение в аудиторском заключении»: типы модифицированного мнения и основания для выбора типа мнения в том случае, если на основании полученных аудиторских доказательств аудитор приходит к выводу, что бухгалтерская (финансовая) отчетность содержит существенные искажения; изменение содержания аудиторского заключения для каждого типа мнения в указанных обстоятельствах.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705 «Модифицированное мнение в аудиторском заключении»: типы аудиторского мнения и основания для выбора типа мнения в случае наличия достаточных надлежащих аудиторских доказательств того, что существуют искажения бухгалтерской (финансовой) отчетности; примеры обстоятельств, которые влияют на определение типа мнения.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706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706 «Разделы "Важные обстоятельства" и "Прочие сведения" в аудиторском заключении»: цель аудитора при включении в аудиторское заключение раздела «Важные обстоятельства»; требования к представлению, структуре и содержанию данного раздела; информационное взаимодействие с лицами, отвечающими за корпоративное управление; обстоятельства, при которых включение раздела «Важные обстоятельства» в аудиторское заключение является обязательным.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706 «Разделы "Важные обстоятельства" и "Прочие сведения" в аудиторском заключении»: цель аудитора при включении в аудиторское заключение раздела «Прочие сведения», требования к представлению, структуре и содержанию данного раздела; информационное взаимодействие с лицами, отвечающими за корпоративное управление; обстоятельства, при которых включение раздела «Прочие сведения» в аудиторское заключение является обязательным.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710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710 «Сравнительная информация – сопоставимые показатели и сравнительная финансовая отчетность»: цели аудитора и применимые аудиторские процедуры.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710 «Сравнительная информация – сопоставимые показатели и сравнительная финансовая отчетность»: требования к составлению аудиторского заключения в отношении сопоставимых показателей, представленных в бухгалтерской (финансовой) отчетности.</w:t>
      </w:r>
    </w:p>
    <w:p w:rsidR="00A10B19" w:rsidRPr="00A51280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720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A51280">
        <w:rPr>
          <w:rFonts w:ascii="Times New Roman" w:hAnsi="Times New Roman" w:cs="Times New Roman"/>
          <w:sz w:val="24"/>
          <w:szCs w:val="24"/>
        </w:rPr>
        <w:t>проаудированную</w:t>
      </w:r>
      <w:proofErr w:type="spellEnd"/>
      <w:r w:rsidRPr="00A51280">
        <w:rPr>
          <w:rFonts w:ascii="Times New Roman" w:hAnsi="Times New Roman" w:cs="Times New Roman"/>
          <w:sz w:val="24"/>
          <w:szCs w:val="24"/>
        </w:rPr>
        <w:t xml:space="preserve"> финансовую отчетность»: цель аудитора в отношении прочей информации в документах, содержащих </w:t>
      </w:r>
      <w:proofErr w:type="spellStart"/>
      <w:r w:rsidRPr="00A51280">
        <w:rPr>
          <w:rFonts w:ascii="Times New Roman" w:hAnsi="Times New Roman" w:cs="Times New Roman"/>
          <w:sz w:val="24"/>
          <w:szCs w:val="24"/>
        </w:rPr>
        <w:t>проаудированную</w:t>
      </w:r>
      <w:proofErr w:type="spellEnd"/>
      <w:r w:rsidRPr="00A51280">
        <w:rPr>
          <w:rFonts w:ascii="Times New Roman" w:hAnsi="Times New Roman" w:cs="Times New Roman"/>
          <w:sz w:val="24"/>
          <w:szCs w:val="24"/>
        </w:rPr>
        <w:t xml:space="preserve"> бухгалтерскую (финансовую) отчетность, порядок ознакомления с прочей информацией и ее рассмотрение.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A51280">
        <w:rPr>
          <w:rFonts w:ascii="Times New Roman" w:hAnsi="Times New Roman" w:cs="Times New Roman"/>
          <w:sz w:val="24"/>
          <w:szCs w:val="24"/>
        </w:rPr>
        <w:t>проаудированную</w:t>
      </w:r>
      <w:proofErr w:type="spellEnd"/>
      <w:r w:rsidRPr="00A51280">
        <w:rPr>
          <w:rFonts w:ascii="Times New Roman" w:hAnsi="Times New Roman" w:cs="Times New Roman"/>
          <w:sz w:val="24"/>
          <w:szCs w:val="24"/>
        </w:rPr>
        <w:t xml:space="preserve"> финансовую отчетность»: действия аудитора при выявлении существенного искажения прочей информации, существенного искажения </w:t>
      </w:r>
      <w:proofErr w:type="spellStart"/>
      <w:r w:rsidRPr="00A51280">
        <w:rPr>
          <w:rFonts w:ascii="Times New Roman" w:hAnsi="Times New Roman" w:cs="Times New Roman"/>
          <w:sz w:val="24"/>
          <w:szCs w:val="24"/>
        </w:rPr>
        <w:t>проаудированной</w:t>
      </w:r>
      <w:proofErr w:type="spellEnd"/>
      <w:r w:rsidRPr="00A51280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отчетности; влияние на составление аудиторского заключения, документирование.</w:t>
      </w:r>
    </w:p>
    <w:p w:rsidR="00F42589" w:rsidRPr="00A51280" w:rsidRDefault="00F4258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504154689"/>
      <w:bookmarkStart w:id="16" w:name="_Toc513110978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11. Специальные области аудита</w:t>
      </w:r>
      <w:bookmarkEnd w:id="15"/>
      <w:bookmarkEnd w:id="16"/>
      <w:r w:rsidRPr="00D33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800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800 «Особенности аудита финансовой отчетности, подготовленной в соответствии с концепцией специального назначения»: цели аудитора в отношении аудита бухгалтерской (финансовой) отчетности специального назначения, определение концепции специального назначения, особенности принятия задания, особенности планирования и проведения аудита бухгалтерской (финансовой) отчетности специального назначения.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800 «Особенности аудита финансовой отчетности, подготовленной в соответствии с концепцией специального назначения»: планирование и проведение аудита бухгалтерской (финансовой) отчетности специального назначения, особенности формирования мнения и составления заключения о бухгалтерской (финансовой) отчетности специального назначения.</w:t>
      </w:r>
    </w:p>
    <w:p w:rsidR="00A10B19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10B19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805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805 «Особенности аудита отдельных отчетов финансовой отчетности и отдельных элементов, групп статей или статей финансовой отчетности»: цель аудитора при аудите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отчетности, особенности принятия задания.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805 «Особенности аудита отдельных отчетов финансовой отчетности и отдельных элементов, групп статей или статей финансовой отчетности»: особенности планирования и проведения аудита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отчетности; особенности формирования мнения и составления аудиторского заключения.</w:t>
      </w:r>
    </w:p>
    <w:p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504154690"/>
      <w:bookmarkStart w:id="18" w:name="_Toc513110979"/>
      <w:r w:rsidRPr="00A51280">
        <w:rPr>
          <w:rFonts w:ascii="Times New Roman" w:hAnsi="Times New Roman" w:cs="Times New Roman"/>
          <w:b/>
          <w:bCs/>
          <w:sz w:val="24"/>
          <w:szCs w:val="24"/>
        </w:rPr>
        <w:t>Тема 12. Задания по проведению обзорных проверок</w:t>
      </w:r>
      <w:bookmarkEnd w:id="17"/>
      <w:bookmarkEnd w:id="18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МСОП 2400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2400 «Задания по обзорной проверке финансовой отчетности прошедших периодов»: цели практикующего специалиста и основные требования стандарта для выполнения задания по обзорной проверке; результаты выполнения задания по обзорной проверке.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причины выбора применимого стандарта для разных заданий по обзорной проверке; возможность проведения обзорной проверки лицом, которое не является независимым аудитором организации.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GoBack"/>
      <w:bookmarkEnd w:id="19"/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МСОП 2410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 общие принципы и цели задания по обзорной проверке промежуточной финансовой информации, согласование условий задания по обзорной проверке промежуточной финансовой информации, результаты обзорной проверки.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 выпуск заключения по результатам обзорной проверки промежуточной финансовой информации, типы модифицированного вывода; обстоятельства, требующие формирования модифицированного вывода.</w:t>
      </w:r>
    </w:p>
    <w:p w:rsidR="00383DC7" w:rsidRDefault="00383DC7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1280">
        <w:rPr>
          <w:rFonts w:ascii="Times New Roman" w:hAnsi="Times New Roman" w:cs="Times New Roman"/>
          <w:sz w:val="24"/>
          <w:szCs w:val="24"/>
        </w:rPr>
        <w:t>зучение организации и ее окружения, включая систему внутреннего контроля, при выполнении задания по обзорной проверке промежуточной финансовой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DC7" w:rsidRPr="00A51280" w:rsidRDefault="00383DC7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80">
        <w:rPr>
          <w:rFonts w:ascii="Times New Roman" w:hAnsi="Times New Roman" w:cs="Times New Roman"/>
          <w:sz w:val="24"/>
          <w:szCs w:val="24"/>
        </w:rPr>
        <w:t>запросы, аналитические и прочие процедуры обзорной проверки промежуточной финансовой информации и оценка искажений.</w:t>
      </w:r>
    </w:p>
    <w:p w:rsidR="00F44561" w:rsidRPr="00A51280" w:rsidRDefault="00F4456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504154691"/>
      <w:bookmarkStart w:id="21" w:name="_Toc513110980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13. Задания, обеспечивающие уверенность, отличные от аудита и обзорных проверок финансовой информации</w:t>
      </w:r>
      <w:bookmarkEnd w:id="20"/>
      <w:bookmarkEnd w:id="21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МСЗОУ 3000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виды заданий, обеспечивающих уверенность, цели практикующего специалиста при их выполнении; соблюдение значимых требований стандарта и этических требований.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МСЗОУ 3000 «Задания, обеспечивающие уверенность, отличные от аудита и обзорной проверки финансовой информации прошедших периодов»: принятие и </w:t>
      </w:r>
      <w:proofErr w:type="gramStart"/>
      <w:r w:rsidRPr="00A51280">
        <w:rPr>
          <w:rFonts w:ascii="Times New Roman" w:hAnsi="Times New Roman" w:cs="Times New Roman"/>
          <w:sz w:val="24"/>
          <w:szCs w:val="24"/>
        </w:rPr>
        <w:t>продолжение отношений с клиентами</w:t>
      </w:r>
      <w:proofErr w:type="gramEnd"/>
      <w:r w:rsidRPr="00A51280">
        <w:rPr>
          <w:rFonts w:ascii="Times New Roman" w:hAnsi="Times New Roman" w:cs="Times New Roman"/>
          <w:sz w:val="24"/>
          <w:szCs w:val="24"/>
        </w:rPr>
        <w:t xml:space="preserve"> и принятие и выполнение конкретных заданий, обеспечивающих уверенность; контроль качества при выполнении заданий, обеспечивающих уверенность.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планирование заданий, профессиональный скептицизм, профессиональное суждение, существенность.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формирование вывода и подготовка заключения или отчета по заданию, обеспечивающему уверенность; прочие обязанности по сообщению информации и документирование при выполнении заданий, обеспечивающих уверенность.</w:t>
      </w: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МСЗОУ 3400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3400 «Проверка прогнозной финансовой информации»: понятие прогнозной финансовой информации, цели выполнения задания по ее проверке, согласование условий заданий, знание бизнеса, охватываемый период; уверенность аудитора в отношении прогнозной финансовой информации.</w:t>
      </w:r>
    </w:p>
    <w:p w:rsidR="00697A8B" w:rsidRPr="00A51280" w:rsidRDefault="00697A8B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0" w:rsidRPr="00D3383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504154692"/>
      <w:bookmarkStart w:id="23" w:name="_Toc513110981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14. Сопутствующие аудиту услуги</w:t>
      </w:r>
      <w:bookmarkEnd w:id="22"/>
      <w:bookmarkEnd w:id="23"/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МССУ 4400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МССУ 4400 «Задания по выполнению согласованных процедур в отношении финансовой информации»: общие принципы задания по выполнению согласованных процедур, цель его выполнения и определение условий выполнения задания.</w:t>
      </w:r>
    </w:p>
    <w:p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МССУ 4400 «Задания по выполнению согласованных процедур в отношении финансовой информации»: планирование, документация, процедуры и доказательства при выполнении задания по выполнению согласованных процедур в отношении финансовой информации, содержание отчета по заданию.</w:t>
      </w:r>
    </w:p>
    <w:p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МССУ 4410</w:t>
      </w:r>
    </w:p>
    <w:p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МССУ 4410 «Задания по компиляции»: принятие задания по компиляции и продолжение отношений с клиентами, выполнение задания по компиляции, документация, требования к отчету по заданию, отказ от выполнения задания, контроль качества выполнения задания.</w:t>
      </w:r>
    </w:p>
    <w:p w:rsidR="00F42589" w:rsidRDefault="00F42589" w:rsidP="00F4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МССУ 4410 «Задания по компиляции»: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2589">
        <w:rPr>
          <w:rFonts w:ascii="Times New Roman" w:hAnsi="Times New Roman" w:cs="Times New Roman"/>
          <w:sz w:val="24"/>
          <w:szCs w:val="24"/>
        </w:rPr>
        <w:t>ыполнение задания по компиляции, документация, информационное взаимодействие с руководством и лицами, отвечающими за корпоративное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589" w:rsidRPr="00F42589" w:rsidRDefault="00F42589" w:rsidP="00F4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МССУ 4410 «Задания по компиляции»: </w:t>
      </w:r>
      <w:r w:rsidRPr="00F42589">
        <w:rPr>
          <w:rFonts w:ascii="Times New Roman" w:hAnsi="Times New Roman" w:cs="Times New Roman"/>
          <w:sz w:val="24"/>
          <w:szCs w:val="24"/>
        </w:rPr>
        <w:t>отчет практикующего специалиста по результатам выполнения задания по компиляции.</w:t>
      </w:r>
    </w:p>
    <w:p w:rsidR="00CA6DC6" w:rsidRPr="00A51280" w:rsidRDefault="00CA6DC6" w:rsidP="00124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FD6" w:rsidRPr="00A51280" w:rsidRDefault="00124FD6" w:rsidP="00124F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FD6" w:rsidRPr="00A51280" w:rsidSect="00D3383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59"/>
    <w:rsid w:val="00023C41"/>
    <w:rsid w:val="000C7373"/>
    <w:rsid w:val="00102B21"/>
    <w:rsid w:val="001039F4"/>
    <w:rsid w:val="00120DB7"/>
    <w:rsid w:val="00124FD6"/>
    <w:rsid w:val="001601F3"/>
    <w:rsid w:val="001C16E7"/>
    <w:rsid w:val="001E3A31"/>
    <w:rsid w:val="001F6F1F"/>
    <w:rsid w:val="00247ABF"/>
    <w:rsid w:val="002569E7"/>
    <w:rsid w:val="00257561"/>
    <w:rsid w:val="00265C2C"/>
    <w:rsid w:val="0034329F"/>
    <w:rsid w:val="00383DC7"/>
    <w:rsid w:val="003B7EB8"/>
    <w:rsid w:val="0052735B"/>
    <w:rsid w:val="005537F3"/>
    <w:rsid w:val="005B1DD2"/>
    <w:rsid w:val="005C3FAD"/>
    <w:rsid w:val="00606559"/>
    <w:rsid w:val="00692BC7"/>
    <w:rsid w:val="00697A8B"/>
    <w:rsid w:val="007A46B7"/>
    <w:rsid w:val="007B1EF8"/>
    <w:rsid w:val="007E6A19"/>
    <w:rsid w:val="00863441"/>
    <w:rsid w:val="008924C9"/>
    <w:rsid w:val="008B42EF"/>
    <w:rsid w:val="0093013B"/>
    <w:rsid w:val="00960C3B"/>
    <w:rsid w:val="00961066"/>
    <w:rsid w:val="009A2CAC"/>
    <w:rsid w:val="009A787D"/>
    <w:rsid w:val="009B4295"/>
    <w:rsid w:val="009C4B2C"/>
    <w:rsid w:val="009F193F"/>
    <w:rsid w:val="00A0322B"/>
    <w:rsid w:val="00A10B19"/>
    <w:rsid w:val="00A13618"/>
    <w:rsid w:val="00A4636C"/>
    <w:rsid w:val="00A51280"/>
    <w:rsid w:val="00A52810"/>
    <w:rsid w:val="00AE22E5"/>
    <w:rsid w:val="00B02722"/>
    <w:rsid w:val="00BA0457"/>
    <w:rsid w:val="00C0706B"/>
    <w:rsid w:val="00CA6DC6"/>
    <w:rsid w:val="00CD280E"/>
    <w:rsid w:val="00D33830"/>
    <w:rsid w:val="00D45D5A"/>
    <w:rsid w:val="00D82C26"/>
    <w:rsid w:val="00DF100A"/>
    <w:rsid w:val="00E10862"/>
    <w:rsid w:val="00E22F64"/>
    <w:rsid w:val="00E55572"/>
    <w:rsid w:val="00E71186"/>
    <w:rsid w:val="00F30BA0"/>
    <w:rsid w:val="00F42589"/>
    <w:rsid w:val="00F44561"/>
    <w:rsid w:val="00F61B50"/>
    <w:rsid w:val="00F64A55"/>
    <w:rsid w:val="00F74984"/>
    <w:rsid w:val="00FB3D14"/>
    <w:rsid w:val="00FD4B76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945B9"/>
  <w14:defaultImageDpi w14:val="0"/>
  <w15:docId w15:val="{15691AF6-7642-4000-B732-8E8763A6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1280"/>
    <w:pPr>
      <w:keepNext/>
      <w:spacing w:after="0" w:line="240" w:lineRule="auto"/>
      <w:outlineLvl w:val="1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128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E7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186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99"/>
    <w:qFormat/>
    <w:rsid w:val="000C7373"/>
    <w:rPr>
      <w:rFonts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7197-DE5C-4B26-AB06-25FD102D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Мельниченко Анна Юрьевна</cp:lastModifiedBy>
  <cp:revision>4</cp:revision>
  <cp:lastPrinted>2018-11-02T11:15:00Z</cp:lastPrinted>
  <dcterms:created xsi:type="dcterms:W3CDTF">2018-11-08T14:44:00Z</dcterms:created>
  <dcterms:modified xsi:type="dcterms:W3CDTF">2018-11-09T07:27:00Z</dcterms:modified>
</cp:coreProperties>
</file>